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  <w:bookmarkStart w:id="0" w:name="_GoBack"/>
      <w:bookmarkEnd w:id="0"/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639E4263" w:rsidR="001A5081" w:rsidRPr="00AA3E8B" w:rsidRDefault="00FB5FD7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</w:t>
      </w:r>
      <w:r w:rsidR="00BA4522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awyers on EU </w:t>
      </w:r>
      <w:r w:rsidR="00BA4522">
        <w:rPr>
          <w:rFonts w:ascii="Arial Rounded MT Bold" w:hAnsi="Arial Rounded MT Bold"/>
          <w:sz w:val="32"/>
          <w:szCs w:val="32"/>
          <w:lang w:val="en-US"/>
        </w:rPr>
        <w:t>I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nstruments on </w:t>
      </w:r>
      <w:r w:rsidR="00984F11">
        <w:rPr>
          <w:rFonts w:ascii="Arial Rounded MT Bold" w:hAnsi="Arial Rounded MT Bold"/>
          <w:sz w:val="32"/>
          <w:szCs w:val="32"/>
          <w:lang w:val="en-US"/>
        </w:rPr>
        <w:t>Family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984F11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 (CiviLAW)</w:t>
      </w:r>
    </w:p>
    <w:p w14:paraId="14920733" w14:textId="77777777" w:rsidR="00C438CF" w:rsidRPr="00C438CF" w:rsidRDefault="00C438CF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16"/>
          <w:szCs w:val="15"/>
          <w:lang w:val="en-US"/>
        </w:rPr>
      </w:pPr>
    </w:p>
    <w:p w14:paraId="445054F5" w14:textId="185F216D" w:rsidR="00C63E6C" w:rsidRPr="00F66F0A" w:rsidRDefault="00F66F0A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</w:p>
    <w:p w14:paraId="58D80D80" w14:textId="77777777" w:rsidR="006E431F" w:rsidRDefault="00F66F0A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1" w:name="_Hlk30066881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7777777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1F9CE053" w14:textId="77777777" w:rsidR="00984F11" w:rsidRDefault="00984F11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</w:p>
          <w:p w14:paraId="497AEA72" w14:textId="7BAFBAC4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872C64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77777777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 09:30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615850E3" w:rsidR="00D05DD0" w:rsidRPr="00FB5FD7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14:paraId="742C7054" w14:textId="77777777" w:rsidR="00984F11" w:rsidRDefault="00984F11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2CD2295D" w14:textId="60569203" w:rsidR="00E00274" w:rsidRPr="00FB5FD7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Presentation by a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representative of 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ELF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or the national coordinator</w:t>
            </w:r>
          </w:p>
          <w:p w14:paraId="1589A57C" w14:textId="77777777" w:rsidR="00D05DD0" w:rsidRPr="00872C64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509BF688" w:rsidR="001A5081" w:rsidRPr="00063DA8" w:rsidRDefault="00F66F0A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F6CF212" w14:textId="77777777"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41490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 in matrimonial cases (divorce, legal separation and marriage annulment) and in matters of parental responsibility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</w:p>
          <w:p w14:paraId="51A2BCC0" w14:textId="77777777"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0A78412C" w14:textId="67DE2E4A" w:rsidR="00786AEB" w:rsidRPr="00FB5FD7" w:rsidRDefault="00FB5FD7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35638307" w14:textId="77777777" w:rsidR="001A5081" w:rsidRPr="00872C64" w:rsidRDefault="001A5081" w:rsidP="00786AEB">
            <w:pPr>
              <w:pStyle w:val="Akapitzlist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36AC6296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9DBC5CD"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1207CC6F" w14:textId="6F401C57" w:rsidR="001A5081" w:rsidRPr="00872C64" w:rsidRDefault="001A5081" w:rsidP="00822BF0">
            <w:pPr>
              <w:pStyle w:val="Akapitzlist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4C20BE" w14:paraId="333CBD58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66614FED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452FD91" w14:textId="7159FDA5" w:rsidR="00FB5FD7" w:rsidRPr="00984F11" w:rsidRDefault="00984F11" w:rsidP="00FB5FD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Coffee break</w:t>
            </w:r>
          </w:p>
          <w:p w14:paraId="1ED3825C" w14:textId="77777777" w:rsidR="00822BF0" w:rsidRPr="00872C64" w:rsidRDefault="00822BF0" w:rsidP="00984F11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063DA8" w14:paraId="7C448434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C389C1B" w14:textId="498DAC3C" w:rsidR="001A5081" w:rsidRPr="00063DA8" w:rsidRDefault="00E0009B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154EB0" w14:textId="77777777" w:rsid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4408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International child abduction</w:t>
            </w:r>
          </w:p>
          <w:p w14:paraId="2984A4FC" w14:textId="77777777"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69CCA56B" w14:textId="6B2FF2DB"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8756F87" w14:textId="77777777" w:rsidR="00E0009B" w:rsidRPr="00984F11" w:rsidRDefault="00E0009B" w:rsidP="00E0009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B5FD7" w:rsidRPr="00063DA8" w14:paraId="61EAD889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C8C1A4" w14:textId="4D4131BC"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81B88C8" w14:textId="77777777" w:rsidR="00984F11" w:rsidRPr="00063DA8" w:rsidRDefault="00984F11" w:rsidP="00984F1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0FB9B1E8" w14:textId="2C5340BE"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B5FD7" w:rsidRPr="00063DA8" w14:paraId="61FC6FA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56FEA37" w14:textId="0C8B87DB" w:rsidR="00FB5FD7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B4F2EAB" w14:textId="639766ED" w:rsidR="00FB5FD7" w:rsidRDefault="00984F11" w:rsidP="0057235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  <w:p w14:paraId="4179353E" w14:textId="33B96B1E" w:rsidR="00572356" w:rsidRPr="00872C64" w:rsidRDefault="00572356" w:rsidP="005723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1"/>
    </w:tbl>
    <w:p w14:paraId="77844EAF" w14:textId="75DC6057" w:rsidR="00984F11" w:rsidRDefault="00984F11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14:paraId="2268E23E" w14:textId="77777777" w:rsidR="00984F11" w:rsidRDefault="00984F11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  <w: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  <w:br w:type="page"/>
      </w:r>
    </w:p>
    <w:p w14:paraId="33699DED" w14:textId="77777777"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984F11" w:rsidRPr="00063DA8" w14:paraId="27B6AA67" w14:textId="77777777" w:rsidTr="00984F11">
        <w:tc>
          <w:tcPr>
            <w:tcW w:w="1800" w:type="dxa"/>
          </w:tcPr>
          <w:p w14:paraId="72242711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6FFBBE0B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14:paraId="4857B877" w14:textId="77777777" w:rsidTr="00984F11">
        <w:tc>
          <w:tcPr>
            <w:tcW w:w="1800" w:type="dxa"/>
          </w:tcPr>
          <w:p w14:paraId="29BDB373" w14:textId="4720FB5D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14:00 – 15:00</w:t>
            </w:r>
          </w:p>
        </w:tc>
        <w:tc>
          <w:tcPr>
            <w:tcW w:w="7262" w:type="dxa"/>
          </w:tcPr>
          <w:p w14:paraId="5757F7E0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Recognition, enforceability and enforcement of decisions in family matters</w:t>
            </w:r>
          </w:p>
          <w:p w14:paraId="4980EC2F" w14:textId="77777777"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64CD2517" w14:textId="2CBC2916" w:rsidR="00984F11" w:rsidRP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D9A0250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41EC2C9E" w14:textId="77777777" w:rsidTr="00984F11">
        <w:tc>
          <w:tcPr>
            <w:tcW w:w="1800" w:type="dxa"/>
          </w:tcPr>
          <w:p w14:paraId="4F1D7AB3" w14:textId="2D14BF98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15:00 – 15:30</w:t>
            </w:r>
          </w:p>
        </w:tc>
        <w:tc>
          <w:tcPr>
            <w:tcW w:w="7262" w:type="dxa"/>
          </w:tcPr>
          <w:p w14:paraId="1006F4B3" w14:textId="77777777" w:rsidR="00984F11" w:rsidRPr="00984F11" w:rsidRDefault="00984F11" w:rsidP="00984F1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  <w:p w14:paraId="38F8F56D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70727ECE" w14:textId="77777777" w:rsidTr="00984F11">
        <w:tc>
          <w:tcPr>
            <w:tcW w:w="1800" w:type="dxa"/>
          </w:tcPr>
          <w:p w14:paraId="252DE11E" w14:textId="42E2EDEF" w:rsidR="00984F11" w:rsidRPr="00063DA8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15:30 – 15:40</w:t>
            </w:r>
          </w:p>
        </w:tc>
        <w:tc>
          <w:tcPr>
            <w:tcW w:w="7262" w:type="dxa"/>
          </w:tcPr>
          <w:p w14:paraId="4BC880F7" w14:textId="1D56FA68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14:paraId="6C2206F9" w14:textId="77777777" w:rsidR="00984F11" w:rsidRPr="00063DA8" w:rsidRDefault="00984F11" w:rsidP="00984F11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984F11" w:rsidRPr="00984F11" w14:paraId="4C1A4BF8" w14:textId="77777777" w:rsidTr="00984F11">
        <w:tc>
          <w:tcPr>
            <w:tcW w:w="1800" w:type="dxa"/>
          </w:tcPr>
          <w:p w14:paraId="077B6061" w14:textId="5FD5D8E1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15:40 – 16:40</w:t>
            </w:r>
          </w:p>
          <w:p w14:paraId="2C2D8514" w14:textId="77777777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29EE17D1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Jurisdiction, applicable law and the recognition and enforcement of decisions in matters of matrimonial property regimes and on the property consequences of registered partnerships</w:t>
            </w:r>
          </w:p>
          <w:p w14:paraId="609121D4" w14:textId="77777777" w:rsid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1ABDBAB0" w14:textId="71F1B3F1" w:rsidR="00984F11" w:rsidRP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9571054" w14:textId="2AC67686" w:rsidR="00984F11" w:rsidRP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</w:tc>
      </w:tr>
      <w:tr w:rsidR="00984F11" w:rsidRPr="00984F11" w14:paraId="46285902" w14:textId="77777777" w:rsidTr="00984F11">
        <w:tc>
          <w:tcPr>
            <w:tcW w:w="1800" w:type="dxa"/>
          </w:tcPr>
          <w:p w14:paraId="50752FF6" w14:textId="55A92E56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16:40 – 17:00</w:t>
            </w:r>
          </w:p>
        </w:tc>
        <w:tc>
          <w:tcPr>
            <w:tcW w:w="7262" w:type="dxa"/>
          </w:tcPr>
          <w:p w14:paraId="1FE8EF12" w14:textId="03929E10" w:rsidR="00984F11" w:rsidRPr="00984F11" w:rsidRDefault="00984F11" w:rsidP="00984F11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Final 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</w:tbl>
    <w:p w14:paraId="4E81C8ED" w14:textId="77777777" w:rsidR="000C3F57" w:rsidRPr="00984F11" w:rsidRDefault="000C3F57" w:rsidP="0057235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96E94" w14:textId="77777777" w:rsidR="000D6722" w:rsidRDefault="000D6722" w:rsidP="006A0440">
      <w:pPr>
        <w:spacing w:after="0" w:line="240" w:lineRule="auto"/>
      </w:pPr>
      <w:r>
        <w:separator/>
      </w:r>
    </w:p>
  </w:endnote>
  <w:endnote w:type="continuationSeparator" w:id="0">
    <w:p w14:paraId="5E115476" w14:textId="77777777" w:rsidR="000D6722" w:rsidRDefault="000D6722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958AD" w14:textId="3EDC8CEB" w:rsidR="006A0440" w:rsidRPr="006A0440" w:rsidRDefault="002B57FF" w:rsidP="00E00274">
    <w:pPr>
      <w:pStyle w:val="Stopka"/>
      <w:jc w:val="center"/>
      <w:rPr>
        <w:lang w:val="en-US"/>
      </w:rPr>
    </w:pPr>
    <w:r>
      <w:rPr>
        <w:noProof/>
        <w:lang w:val="pl-PL" w:eastAsia="pl-PL"/>
      </w:rPr>
      <w:drawing>
        <wp:inline distT="0" distB="0" distL="0" distR="0" wp14:anchorId="2E16E0A0" wp14:editId="3EB41804">
          <wp:extent cx="1444625" cy="832552"/>
          <wp:effectExtent l="0" t="0" r="3175" b="5715"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421" cy="90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376C4" w14:textId="77777777" w:rsidR="000D6722" w:rsidRDefault="000D6722" w:rsidP="006A0440">
      <w:pPr>
        <w:spacing w:after="0" w:line="240" w:lineRule="auto"/>
      </w:pPr>
      <w:r>
        <w:separator/>
      </w:r>
    </w:p>
  </w:footnote>
  <w:footnote w:type="continuationSeparator" w:id="0">
    <w:p w14:paraId="38F74F1B" w14:textId="77777777" w:rsidR="000D6722" w:rsidRDefault="000D6722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13183" w14:textId="1E2F10F4" w:rsidR="00A92181" w:rsidRDefault="00ED3AFD" w:rsidP="00054F82">
    <w:pPr>
      <w:pStyle w:val="Nagwek"/>
      <w:ind w:left="-1417"/>
    </w:pPr>
    <w:r>
      <w:rPr>
        <w:noProof/>
        <w:lang w:val="pl-PL" w:eastAsia="pl-PL"/>
      </w:rPr>
      <w:drawing>
        <wp:inline distT="0" distB="0" distL="0" distR="0" wp14:anchorId="29D7BB32" wp14:editId="5B3AA269">
          <wp:extent cx="7550812" cy="1581409"/>
          <wp:effectExtent l="0" t="0" r="0" b="6350"/>
          <wp:docPr id="1" name="Picture 1" descr="A close-up of a gavel on a flag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gavel on a flag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77" cy="1593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81"/>
    <w:rsid w:val="000261AE"/>
    <w:rsid w:val="00051B3C"/>
    <w:rsid w:val="00054F82"/>
    <w:rsid w:val="00063DA8"/>
    <w:rsid w:val="00074C0B"/>
    <w:rsid w:val="00086637"/>
    <w:rsid w:val="000C3F57"/>
    <w:rsid w:val="000C4AFB"/>
    <w:rsid w:val="000D6722"/>
    <w:rsid w:val="000E1A9D"/>
    <w:rsid w:val="000E3A39"/>
    <w:rsid w:val="000F1FF5"/>
    <w:rsid w:val="001128E4"/>
    <w:rsid w:val="00112F72"/>
    <w:rsid w:val="00130140"/>
    <w:rsid w:val="001321C8"/>
    <w:rsid w:val="00140447"/>
    <w:rsid w:val="00141781"/>
    <w:rsid w:val="001640B8"/>
    <w:rsid w:val="001A5081"/>
    <w:rsid w:val="001B6FFE"/>
    <w:rsid w:val="001D1DE3"/>
    <w:rsid w:val="001F17D3"/>
    <w:rsid w:val="001F2DF2"/>
    <w:rsid w:val="001F6E49"/>
    <w:rsid w:val="00223248"/>
    <w:rsid w:val="0022682C"/>
    <w:rsid w:val="0028760D"/>
    <w:rsid w:val="00294B91"/>
    <w:rsid w:val="002B1E48"/>
    <w:rsid w:val="002B57FF"/>
    <w:rsid w:val="002D06E2"/>
    <w:rsid w:val="002D3FB6"/>
    <w:rsid w:val="002D479E"/>
    <w:rsid w:val="002E6D7E"/>
    <w:rsid w:val="00345CD4"/>
    <w:rsid w:val="0035416F"/>
    <w:rsid w:val="00356E4C"/>
    <w:rsid w:val="00363300"/>
    <w:rsid w:val="0037535A"/>
    <w:rsid w:val="00390C4D"/>
    <w:rsid w:val="003A0598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D0F91"/>
    <w:rsid w:val="005E0ED3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23D0D"/>
    <w:rsid w:val="00834D75"/>
    <w:rsid w:val="00841164"/>
    <w:rsid w:val="00872C64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84F11"/>
    <w:rsid w:val="009946F2"/>
    <w:rsid w:val="009B7CBD"/>
    <w:rsid w:val="009F1949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D16FD"/>
    <w:rsid w:val="00AD1C25"/>
    <w:rsid w:val="00B008DB"/>
    <w:rsid w:val="00B45398"/>
    <w:rsid w:val="00B702B2"/>
    <w:rsid w:val="00B71E2D"/>
    <w:rsid w:val="00B71F44"/>
    <w:rsid w:val="00B836E2"/>
    <w:rsid w:val="00B96F22"/>
    <w:rsid w:val="00BA45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438CF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D05DD0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3AFD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2E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0009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440"/>
  </w:style>
  <w:style w:type="paragraph" w:styleId="Stopka">
    <w:name w:val="footer"/>
    <w:basedOn w:val="Normalny"/>
    <w:link w:val="StopkaZnak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440"/>
  </w:style>
  <w:style w:type="paragraph" w:styleId="Tekstdymka">
    <w:name w:val="Balloon Text"/>
    <w:basedOn w:val="Normalny"/>
    <w:link w:val="TekstdymkaZnak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168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Dagmara Baran</cp:lastModifiedBy>
  <cp:revision>2</cp:revision>
  <cp:lastPrinted>2017-02-06T09:52:00Z</cp:lastPrinted>
  <dcterms:created xsi:type="dcterms:W3CDTF">2022-07-08T11:25:00Z</dcterms:created>
  <dcterms:modified xsi:type="dcterms:W3CDTF">2022-07-08T11:25:00Z</dcterms:modified>
</cp:coreProperties>
</file>