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07AB" w14:textId="1C46FB33" w:rsidR="00EC491A" w:rsidRPr="00EC491A" w:rsidRDefault="00FB35EA" w:rsidP="00EC491A">
      <w:pPr>
        <w:tabs>
          <w:tab w:val="left" w:pos="708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 c h w a ł a  Nr   3</w:t>
      </w:r>
      <w:r w:rsidR="00EC491A" w:rsidRPr="00EC491A">
        <w:rPr>
          <w:b/>
          <w:i/>
          <w:sz w:val="22"/>
          <w:szCs w:val="22"/>
        </w:rPr>
        <w:t>/ 18.12.2023 r.</w:t>
      </w:r>
    </w:p>
    <w:p w14:paraId="6D3819CA" w14:textId="77777777" w:rsidR="00EC491A" w:rsidRPr="00EC491A" w:rsidRDefault="00EC491A" w:rsidP="00EC491A">
      <w:pPr>
        <w:tabs>
          <w:tab w:val="left" w:pos="708"/>
        </w:tabs>
        <w:jc w:val="center"/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Rady Okręgowej Izby Radców Prawnych w Bydgoszczy</w:t>
      </w:r>
    </w:p>
    <w:p w14:paraId="1C423F17" w14:textId="7A6665AF" w:rsidR="00EC491A" w:rsidRPr="00EC491A" w:rsidRDefault="00EC491A" w:rsidP="00EC491A">
      <w:pPr>
        <w:tabs>
          <w:tab w:val="left" w:pos="708"/>
        </w:tabs>
        <w:jc w:val="center"/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z dnia 18 grudnia 2023 r.</w:t>
      </w:r>
    </w:p>
    <w:p w14:paraId="347B0DA1" w14:textId="77777777" w:rsidR="00EC491A" w:rsidRPr="00EC491A" w:rsidRDefault="00EC491A" w:rsidP="00EC491A">
      <w:pPr>
        <w:tabs>
          <w:tab w:val="left" w:pos="708"/>
        </w:tabs>
        <w:rPr>
          <w:b/>
          <w:i/>
          <w:sz w:val="22"/>
          <w:szCs w:val="22"/>
        </w:rPr>
      </w:pPr>
    </w:p>
    <w:p w14:paraId="6FC69CC5" w14:textId="77777777" w:rsidR="00EC491A" w:rsidRPr="00EC491A" w:rsidRDefault="00EC491A" w:rsidP="00EC491A">
      <w:pPr>
        <w:tabs>
          <w:tab w:val="left" w:pos="708"/>
        </w:tabs>
        <w:rPr>
          <w:b/>
          <w:i/>
          <w:sz w:val="22"/>
          <w:szCs w:val="22"/>
        </w:rPr>
      </w:pPr>
    </w:p>
    <w:p w14:paraId="3179361E" w14:textId="7CAD0F2A" w:rsidR="00EC491A" w:rsidRPr="00EC491A" w:rsidRDefault="00EC491A" w:rsidP="00EC491A">
      <w:pPr>
        <w:tabs>
          <w:tab w:val="left" w:pos="708"/>
        </w:tabs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w sprawie zatwierdzenia rocznego planu szkolenia dla I roku a</w:t>
      </w:r>
      <w:r>
        <w:rPr>
          <w:b/>
          <w:i/>
          <w:sz w:val="22"/>
          <w:szCs w:val="22"/>
        </w:rPr>
        <w:t>plikacji radcowskiej na rok 2024</w:t>
      </w:r>
    </w:p>
    <w:p w14:paraId="121DDCD1" w14:textId="77777777" w:rsidR="00EC491A" w:rsidRPr="00EC491A" w:rsidRDefault="00EC491A" w:rsidP="00EC491A">
      <w:pPr>
        <w:tabs>
          <w:tab w:val="left" w:pos="708"/>
        </w:tabs>
        <w:rPr>
          <w:b/>
          <w:i/>
          <w:sz w:val="22"/>
          <w:szCs w:val="22"/>
        </w:rPr>
      </w:pPr>
    </w:p>
    <w:p w14:paraId="1EACEF15" w14:textId="4999FABA" w:rsidR="00EC491A" w:rsidRPr="00EC491A" w:rsidRDefault="00EC491A" w:rsidP="00EC491A">
      <w:pPr>
        <w:tabs>
          <w:tab w:val="left" w:pos="708"/>
        </w:tabs>
        <w:jc w:val="both"/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na  podstawie  § §  15, 17</w:t>
      </w:r>
      <w:r w:rsidR="00A063FC">
        <w:rPr>
          <w:b/>
          <w:i/>
          <w:sz w:val="22"/>
          <w:szCs w:val="22"/>
        </w:rPr>
        <w:t xml:space="preserve"> ust. 2</w:t>
      </w:r>
      <w:r w:rsidRPr="00EC491A">
        <w:rPr>
          <w:b/>
          <w:i/>
          <w:sz w:val="22"/>
          <w:szCs w:val="22"/>
        </w:rPr>
        <w:t xml:space="preserve">  Regulaminu  odbywania  aplikacji </w:t>
      </w:r>
      <w:r>
        <w:rPr>
          <w:b/>
          <w:i/>
          <w:sz w:val="22"/>
          <w:szCs w:val="22"/>
        </w:rPr>
        <w:t>radcowskiej (</w:t>
      </w:r>
      <w:proofErr w:type="spellStart"/>
      <w:r>
        <w:rPr>
          <w:b/>
          <w:i/>
          <w:sz w:val="22"/>
          <w:szCs w:val="22"/>
        </w:rPr>
        <w:t>t.j</w:t>
      </w:r>
      <w:proofErr w:type="spellEnd"/>
      <w:r>
        <w:rPr>
          <w:b/>
          <w:i/>
          <w:sz w:val="22"/>
          <w:szCs w:val="22"/>
        </w:rPr>
        <w:t>. Uchwała Nr 1153/XI/2023</w:t>
      </w:r>
      <w:r w:rsidRPr="00EC491A">
        <w:rPr>
          <w:b/>
          <w:i/>
          <w:sz w:val="22"/>
          <w:szCs w:val="22"/>
        </w:rPr>
        <w:t xml:space="preserve"> </w:t>
      </w:r>
      <w:r w:rsidRPr="00EC491A">
        <w:rPr>
          <w:b/>
          <w:i/>
          <w:color w:val="000000"/>
          <w:sz w:val="22"/>
          <w:szCs w:val="22"/>
        </w:rPr>
        <w:t>Prezydium Krajowej Rady Radców Prawnych</w:t>
      </w:r>
      <w:r>
        <w:rPr>
          <w:b/>
          <w:i/>
          <w:sz w:val="22"/>
          <w:szCs w:val="22"/>
        </w:rPr>
        <w:t xml:space="preserve"> z dnia 10 października 2023</w:t>
      </w:r>
      <w:r w:rsidRPr="00EC491A">
        <w:rPr>
          <w:b/>
          <w:i/>
          <w:sz w:val="22"/>
          <w:szCs w:val="22"/>
        </w:rPr>
        <w:t xml:space="preserve"> r.), Rada Okręgowej Izby Radców Prawnych w Bydgoszczy ustala roczny plan szkolenia dla I ro</w:t>
      </w:r>
      <w:r>
        <w:rPr>
          <w:b/>
          <w:i/>
          <w:sz w:val="22"/>
          <w:szCs w:val="22"/>
        </w:rPr>
        <w:t>ku aplikacji radcowskiej na 2024</w:t>
      </w:r>
      <w:r w:rsidRPr="00EC491A">
        <w:rPr>
          <w:b/>
          <w:i/>
          <w:sz w:val="22"/>
          <w:szCs w:val="22"/>
        </w:rPr>
        <w:t xml:space="preserve"> rok obejmujący szczegółowy harmonogram zajęć aplikantów, wykaz wykładowców prowadzących zajęcia z poszczególnych przedmiotów, terminy przerwy wakacyjnej, rezerwę godzinową określoną w programie aplikacji oraz ustala zasady odbywania praktyk</w:t>
      </w:r>
    </w:p>
    <w:p w14:paraId="6B5CB219" w14:textId="77777777" w:rsidR="00EC491A" w:rsidRPr="00EC491A" w:rsidRDefault="00EC491A" w:rsidP="00EC491A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14:paraId="5E294F22" w14:textId="77777777" w:rsidR="00EC491A" w:rsidRDefault="00EC491A" w:rsidP="00EC491A">
      <w:pPr>
        <w:tabs>
          <w:tab w:val="left" w:pos="708"/>
        </w:tabs>
        <w:jc w:val="both"/>
        <w:rPr>
          <w:b/>
          <w:i/>
          <w:sz w:val="20"/>
        </w:rPr>
      </w:pPr>
    </w:p>
    <w:p w14:paraId="7C1A5C34" w14:textId="77777777" w:rsidR="00BE46B0" w:rsidRDefault="00BE46B0" w:rsidP="00F467A3">
      <w:pPr>
        <w:tabs>
          <w:tab w:val="left" w:pos="708"/>
        </w:tabs>
        <w:rPr>
          <w:b/>
          <w:i/>
          <w:sz w:val="20"/>
        </w:rPr>
      </w:pPr>
    </w:p>
    <w:p w14:paraId="22DA28DA" w14:textId="77777777" w:rsidR="00EC491A" w:rsidRDefault="00EC491A" w:rsidP="00F467A3">
      <w:pPr>
        <w:tabs>
          <w:tab w:val="left" w:pos="708"/>
        </w:tabs>
        <w:jc w:val="center"/>
        <w:rPr>
          <w:b/>
          <w:i/>
          <w:sz w:val="20"/>
        </w:rPr>
      </w:pPr>
    </w:p>
    <w:p w14:paraId="1A50215E" w14:textId="77777777" w:rsidR="00F467A3" w:rsidRDefault="00F467A3" w:rsidP="00F467A3">
      <w:pPr>
        <w:tabs>
          <w:tab w:val="left" w:pos="708"/>
        </w:tabs>
        <w:jc w:val="center"/>
        <w:rPr>
          <w:b/>
          <w:i/>
          <w:sz w:val="20"/>
        </w:rPr>
      </w:pPr>
      <w:r>
        <w:rPr>
          <w:b/>
          <w:i/>
          <w:sz w:val="20"/>
        </w:rPr>
        <w:t>HARMONOGRAM ZAJĘĆ TEORETYCZNYCH I ROKU APLIKACJI RADCOWSKIEJ</w:t>
      </w:r>
    </w:p>
    <w:p w14:paraId="0F1CCAF9" w14:textId="77777777" w:rsidR="00F467A3" w:rsidRDefault="00813080" w:rsidP="00F467A3">
      <w:pPr>
        <w:tabs>
          <w:tab w:val="left" w:pos="708"/>
        </w:tabs>
        <w:jc w:val="center"/>
        <w:rPr>
          <w:b/>
          <w:i/>
          <w:sz w:val="20"/>
        </w:rPr>
      </w:pPr>
      <w:r>
        <w:rPr>
          <w:b/>
          <w:i/>
          <w:sz w:val="20"/>
        </w:rPr>
        <w:t>w roku szkoleniowym 2024</w:t>
      </w:r>
    </w:p>
    <w:p w14:paraId="5EA3724B" w14:textId="77777777" w:rsidR="00F467A3" w:rsidRDefault="00F467A3" w:rsidP="00F467A3">
      <w:pPr>
        <w:tabs>
          <w:tab w:val="left" w:pos="708"/>
        </w:tabs>
        <w:jc w:val="center"/>
        <w:rPr>
          <w:b/>
          <w:i/>
          <w:sz w:val="20"/>
        </w:rPr>
      </w:pPr>
    </w:p>
    <w:p w14:paraId="3F649E28" w14:textId="77777777" w:rsidR="00F467A3" w:rsidRDefault="00F467A3" w:rsidP="00F467A3">
      <w:pPr>
        <w:tabs>
          <w:tab w:val="left" w:pos="708"/>
        </w:tabs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39"/>
        <w:gridCol w:w="15"/>
        <w:gridCol w:w="2678"/>
        <w:gridCol w:w="40"/>
        <w:gridCol w:w="1038"/>
        <w:gridCol w:w="907"/>
        <w:gridCol w:w="1559"/>
        <w:gridCol w:w="992"/>
      </w:tblGrid>
      <w:tr w:rsidR="00F467A3" w14:paraId="0C47053F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14487D" w14:textId="77777777" w:rsidR="00F467A3" w:rsidRPr="00A063FC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 w:rsidRPr="00A063FC">
              <w:rPr>
                <w:b/>
                <w:i/>
                <w:sz w:val="20"/>
              </w:rPr>
              <w:t>L.p.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F2DA2BA" w14:textId="77777777" w:rsidR="00F467A3" w:rsidRPr="00A063FC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 w:rsidRPr="00A063FC">
              <w:rPr>
                <w:b/>
                <w:i/>
                <w:sz w:val="20"/>
              </w:rPr>
              <w:t>Data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C87FB5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Przedmiot i temat zajęć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D7F6D5" w14:textId="77777777" w:rsidR="00F467A3" w:rsidRPr="00671901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71901">
              <w:rPr>
                <w:b/>
                <w:i/>
                <w:sz w:val="20"/>
                <w:szCs w:val="20"/>
              </w:rPr>
              <w:t>Konwersa-</w:t>
            </w:r>
          </w:p>
          <w:p w14:paraId="6A250612" w14:textId="77777777" w:rsidR="00F467A3" w:rsidRPr="00671901" w:rsidRDefault="003A4F60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71901">
              <w:rPr>
                <w:b/>
                <w:i/>
                <w:sz w:val="20"/>
                <w:szCs w:val="20"/>
              </w:rPr>
              <w:t>t</w:t>
            </w:r>
            <w:r w:rsidR="00F467A3" w:rsidRPr="00671901">
              <w:rPr>
                <w:b/>
                <w:i/>
                <w:sz w:val="20"/>
                <w:szCs w:val="20"/>
              </w:rPr>
              <w:t>oria</w:t>
            </w:r>
            <w:proofErr w:type="spellEnd"/>
            <w:r w:rsidRPr="00671901">
              <w:rPr>
                <w:b/>
                <w:i/>
                <w:sz w:val="20"/>
                <w:szCs w:val="20"/>
              </w:rPr>
              <w:t>/</w:t>
            </w:r>
          </w:p>
          <w:p w14:paraId="2966BF53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3A4F60">
              <w:rPr>
                <w:b/>
                <w:i/>
                <w:sz w:val="20"/>
              </w:rPr>
              <w:t>ćwiczenia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C6A45F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Ilość godzin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9CCCD2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A54E0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Uwagi</w:t>
            </w:r>
          </w:p>
        </w:tc>
      </w:tr>
      <w:tr w:rsidR="00F467A3" w14:paraId="2F0121E8" w14:textId="77777777" w:rsidTr="00AB2D5E">
        <w:trPr>
          <w:trHeight w:val="87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A0FCA2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</w:p>
          <w:p w14:paraId="0A0895EA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6BFB4B" w14:textId="77777777" w:rsidR="00F467A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</w:t>
            </w:r>
            <w:r w:rsidR="00F467A3">
              <w:rPr>
                <w:b/>
                <w:i/>
                <w:sz w:val="20"/>
              </w:rPr>
              <w:t>.01.</w:t>
            </w:r>
          </w:p>
          <w:p w14:paraId="77941215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0686A56C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9:00-14:00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84C206" w14:textId="77777777" w:rsidR="00F467A3" w:rsidRPr="00BC4A98" w:rsidRDefault="008F4335" w:rsidP="0042580B">
            <w:pPr>
              <w:keepNext/>
              <w:tabs>
                <w:tab w:val="left" w:pos="708"/>
              </w:tabs>
              <w:snapToGrid w:val="0"/>
              <w:rPr>
                <w:b/>
                <w:bCs/>
                <w:iCs/>
                <w:sz w:val="20"/>
              </w:rPr>
            </w:pPr>
            <w:r>
              <w:rPr>
                <w:rFonts w:cs="Calibri"/>
                <w:b/>
                <w:sz w:val="20"/>
              </w:rPr>
              <w:t>Zasady wykonywania zawodu radcy prawnego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145D4F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4E4C86BA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D95E0B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75F9A8FB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F6F0B8" w14:textId="77777777" w:rsidR="007005EA" w:rsidRDefault="007005EA" w:rsidP="008F433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05D48EFC" w14:textId="77777777" w:rsidR="008F4335" w:rsidRDefault="008F4335" w:rsidP="008F433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r. pr.</w:t>
            </w:r>
          </w:p>
          <w:p w14:paraId="467E1F4E" w14:textId="77777777" w:rsidR="00F467A3" w:rsidRPr="008F4335" w:rsidRDefault="008F4335" w:rsidP="008F4335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J. Marczak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83D14B" w14:textId="77777777" w:rsidR="00F467A3" w:rsidRDefault="00F467A3" w:rsidP="003A4F60">
            <w:pPr>
              <w:tabs>
                <w:tab w:val="left" w:pos="708"/>
              </w:tabs>
              <w:snapToGrid w:val="0"/>
            </w:pPr>
          </w:p>
        </w:tc>
      </w:tr>
      <w:tr w:rsidR="00F467A3" w14:paraId="397F563C" w14:textId="77777777" w:rsidTr="00AB2D5E">
        <w:trPr>
          <w:trHeight w:val="975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7E9E44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8A8080" w14:textId="77777777" w:rsidR="00F467A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  <w:r w:rsidR="00F467A3">
              <w:rPr>
                <w:b/>
                <w:i/>
                <w:sz w:val="20"/>
              </w:rPr>
              <w:t>.01.</w:t>
            </w:r>
          </w:p>
          <w:p w14:paraId="01709AA0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57E8A3B8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DB55CB" w14:textId="77777777" w:rsidR="00F467A3" w:rsidRDefault="00671901" w:rsidP="00D82789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  <w:r w:rsidR="00D82789">
              <w:rPr>
                <w:b/>
                <w:sz w:val="20"/>
              </w:rPr>
              <w:t xml:space="preserve"> </w:t>
            </w:r>
          </w:p>
          <w:p w14:paraId="3BAC45FA" w14:textId="77777777" w:rsidR="00F16302" w:rsidRDefault="008E27D9" w:rsidP="00D82789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 xml:space="preserve">Część ogólna </w:t>
            </w:r>
            <w:r w:rsidRPr="006A0660">
              <w:rPr>
                <w:b/>
                <w:i/>
                <w:sz w:val="20"/>
              </w:rPr>
              <w:t xml:space="preserve">– </w:t>
            </w:r>
            <w:r w:rsidRPr="006A0660">
              <w:rPr>
                <w:bCs/>
                <w:i/>
                <w:sz w:val="20"/>
              </w:rPr>
              <w:t>osoby prawa cywilnego, przed</w:t>
            </w:r>
            <w:r w:rsidR="00EB5C5B" w:rsidRPr="006A0660">
              <w:rPr>
                <w:bCs/>
                <w:i/>
                <w:sz w:val="20"/>
              </w:rPr>
              <w:t>stawicielstwo; ochrona dóbr osobistych</w:t>
            </w:r>
          </w:p>
          <w:p w14:paraId="60555A3D" w14:textId="42EA59C0" w:rsidR="0075576F" w:rsidRPr="008E27D9" w:rsidRDefault="0075576F" w:rsidP="00D82789">
            <w:pPr>
              <w:keepNext/>
              <w:tabs>
                <w:tab w:val="left" w:pos="708"/>
              </w:tabs>
              <w:snapToGrid w:val="0"/>
              <w:rPr>
                <w:b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73B0F9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02591FFF" w14:textId="77777777" w:rsidR="008F4335" w:rsidRDefault="008F4335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302D1D74" w14:textId="77777777" w:rsidR="00F467A3" w:rsidRDefault="008F4335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14:paraId="4DCFBE3D" w14:textId="77777777" w:rsidR="00F467A3" w:rsidRDefault="00F467A3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C20580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F59C315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19DF6AF" w14:textId="77777777" w:rsidR="00F467A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14:paraId="040D93BC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E945F4" w14:textId="77777777" w:rsidR="00371183" w:rsidRDefault="00371183" w:rsidP="00371183">
            <w:pPr>
              <w:tabs>
                <w:tab w:val="left" w:pos="708"/>
              </w:tabs>
              <w:snapToGrid w:val="0"/>
            </w:pPr>
          </w:p>
          <w:p w14:paraId="6B2D4D06" w14:textId="77777777" w:rsidR="00371183" w:rsidRDefault="00371183" w:rsidP="00371183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>
              <w:rPr>
                <w:bCs w:val="0"/>
                <w:iCs w:val="0"/>
                <w:lang w:eastAsia="pl-PL"/>
              </w:rPr>
              <w:t>SSA</w:t>
            </w:r>
          </w:p>
          <w:p w14:paraId="43F0BF8A" w14:textId="77777777" w:rsidR="00F467A3" w:rsidRDefault="00371183" w:rsidP="00371183">
            <w:pPr>
              <w:tabs>
                <w:tab w:val="left" w:pos="708"/>
              </w:tabs>
              <w:jc w:val="center"/>
            </w:pPr>
            <w:r>
              <w:rPr>
                <w:b/>
                <w:i/>
                <w:sz w:val="20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F0DB64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bCs/>
                <w:i/>
                <w:iCs/>
                <w:sz w:val="20"/>
              </w:rPr>
            </w:pPr>
          </w:p>
          <w:p w14:paraId="041D3F08" w14:textId="77777777" w:rsidR="00F467A3" w:rsidRDefault="00F467A3" w:rsidP="003A4F60">
            <w:pPr>
              <w:tabs>
                <w:tab w:val="left" w:pos="708"/>
              </w:tabs>
              <w:snapToGrid w:val="0"/>
            </w:pPr>
          </w:p>
          <w:p w14:paraId="7107D61E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bCs/>
                <w:i/>
                <w:iCs/>
                <w:sz w:val="20"/>
              </w:rPr>
            </w:pPr>
          </w:p>
          <w:p w14:paraId="54AE3049" w14:textId="77777777" w:rsidR="00F467A3" w:rsidRDefault="00F467A3" w:rsidP="003A4F60">
            <w:pPr>
              <w:rPr>
                <w:sz w:val="20"/>
              </w:rPr>
            </w:pPr>
          </w:p>
        </w:tc>
      </w:tr>
      <w:tr w:rsidR="00F467A3" w14:paraId="5BC9FEB1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1BFCFC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C52A6E" w14:textId="77777777" w:rsidR="00F467A3" w:rsidRDefault="00813080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</w:t>
            </w:r>
            <w:r w:rsidR="00F467A3">
              <w:rPr>
                <w:b/>
                <w:bCs/>
                <w:i/>
                <w:iCs/>
                <w:sz w:val="20"/>
              </w:rPr>
              <w:t>.01.</w:t>
            </w:r>
          </w:p>
          <w:p w14:paraId="0FF9CAD4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(poniedziałek)</w:t>
            </w:r>
          </w:p>
          <w:p w14:paraId="7CE6ED12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2918A8" w14:textId="77777777" w:rsidR="00F467A3" w:rsidRDefault="00671901" w:rsidP="00D3040A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249DB4D7" w14:textId="082743CF" w:rsidR="00EB5C5B" w:rsidRPr="00EB5C5B" w:rsidRDefault="00EB5C5B" w:rsidP="00D3040A">
            <w:pPr>
              <w:keepNext/>
              <w:tabs>
                <w:tab w:val="left" w:pos="708"/>
              </w:tabs>
              <w:snapToGrid w:val="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Część ogólna </w:t>
            </w:r>
            <w:r w:rsidR="00AF3560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AF3560" w:rsidRPr="006A0660">
              <w:rPr>
                <w:bCs/>
                <w:i/>
                <w:sz w:val="20"/>
              </w:rPr>
              <w:t>czynności prawne, terminy, warunek, przedawnienie roszczeń</w:t>
            </w:r>
            <w:r w:rsidR="00AF3560">
              <w:rPr>
                <w:bCs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2F6216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21D2D8DC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30D634DB" w14:textId="77777777" w:rsidR="003A4F60" w:rsidRDefault="008F4335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24B69398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0B49067D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8A9BD7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5F8943F2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300087A3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1F604133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</w:t>
            </w:r>
          </w:p>
          <w:p w14:paraId="4AB1F1DB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983E78" w14:textId="77777777" w:rsidR="00F467A3" w:rsidRDefault="00F467A3" w:rsidP="003A4F60">
            <w:pPr>
              <w:pStyle w:val="Tekstpodstawowy21"/>
              <w:snapToGrid w:val="0"/>
            </w:pPr>
          </w:p>
          <w:p w14:paraId="16A14841" w14:textId="77777777" w:rsidR="003A4F60" w:rsidRDefault="003A4F60" w:rsidP="003A4F60">
            <w:pPr>
              <w:pStyle w:val="Tekstpodstawowy21"/>
              <w:snapToGrid w:val="0"/>
            </w:pPr>
          </w:p>
          <w:p w14:paraId="445DA41B" w14:textId="77777777" w:rsidR="003729D7" w:rsidRDefault="003729D7" w:rsidP="003729D7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SSA </w:t>
            </w:r>
          </w:p>
          <w:p w14:paraId="576D6604" w14:textId="77777777" w:rsidR="003A4F60" w:rsidRDefault="003729D7" w:rsidP="003729D7">
            <w:pPr>
              <w:pStyle w:val="Tekstpodstawowy21"/>
              <w:snapToGrid w:val="0"/>
            </w:pPr>
            <w:r>
              <w:t>D. Gierczak</w:t>
            </w:r>
          </w:p>
          <w:p w14:paraId="1AEF88DD" w14:textId="77777777" w:rsidR="00F467A3" w:rsidRDefault="00F467A3" w:rsidP="003A4F60">
            <w:pPr>
              <w:pStyle w:val="Tekstpodstawowy21"/>
              <w:snapToGrid w:val="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623EDA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i/>
                <w:color w:val="FF0000"/>
              </w:rPr>
            </w:pPr>
          </w:p>
          <w:p w14:paraId="3E1236B8" w14:textId="77777777" w:rsidR="00F467A3" w:rsidRDefault="00F467A3" w:rsidP="003A4F60">
            <w:pPr>
              <w:tabs>
                <w:tab w:val="left" w:pos="708"/>
              </w:tabs>
              <w:rPr>
                <w:i/>
                <w:color w:val="FF0000"/>
              </w:rPr>
            </w:pPr>
          </w:p>
        </w:tc>
      </w:tr>
      <w:tr w:rsidR="00F467A3" w14:paraId="778D3EFC" w14:textId="77777777" w:rsidTr="00AB2D5E">
        <w:trPr>
          <w:trHeight w:val="941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3CC1F0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E8F4C6" w14:textId="77777777" w:rsidR="00F467A3" w:rsidRDefault="00813080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 w:rsidR="00F467A3">
              <w:rPr>
                <w:b/>
                <w:bCs/>
                <w:i/>
                <w:iCs/>
                <w:sz w:val="20"/>
              </w:rPr>
              <w:t>.01.</w:t>
            </w:r>
          </w:p>
          <w:p w14:paraId="6C0308A6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(poniedziałek)</w:t>
            </w:r>
          </w:p>
          <w:p w14:paraId="4B6FB566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C88FD6" w14:textId="77777777" w:rsidR="00F467A3" w:rsidRDefault="00671901" w:rsidP="00D3040A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  <w:r w:rsidR="00D3040A">
              <w:rPr>
                <w:b/>
                <w:sz w:val="20"/>
              </w:rPr>
              <w:t xml:space="preserve"> </w:t>
            </w:r>
          </w:p>
          <w:p w14:paraId="627B7AD3" w14:textId="7F331F52" w:rsidR="009971F4" w:rsidRPr="009971F4" w:rsidRDefault="009971F4" w:rsidP="00D3040A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Prawo rzeczowe </w:t>
            </w:r>
            <w:r>
              <w:rPr>
                <w:bCs/>
                <w:sz w:val="20"/>
              </w:rPr>
              <w:t xml:space="preserve">– </w:t>
            </w:r>
            <w:r w:rsidRPr="006A0660">
              <w:rPr>
                <w:bCs/>
                <w:i/>
                <w:sz w:val="20"/>
              </w:rPr>
              <w:t xml:space="preserve">własność, zniesienie współwłasności, </w:t>
            </w:r>
            <w:r w:rsidR="00D20D69" w:rsidRPr="006A0660">
              <w:rPr>
                <w:bCs/>
                <w:i/>
                <w:sz w:val="20"/>
              </w:rPr>
              <w:t>ochrona własności</w:t>
            </w:r>
            <w:r w:rsidR="00D20D69">
              <w:rPr>
                <w:bCs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23D26F" w14:textId="77777777" w:rsidR="008F4335" w:rsidRDefault="008F4335" w:rsidP="00671901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  <w:p w14:paraId="174CC7BD" w14:textId="77777777" w:rsidR="008F4335" w:rsidRDefault="008F4335" w:rsidP="008F4335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77976836" w14:textId="77777777" w:rsidR="008F4335" w:rsidRDefault="008F4335" w:rsidP="008F4335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</w:t>
            </w:r>
          </w:p>
          <w:p w14:paraId="0685D58F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575E7ED4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F34677A" w14:textId="77777777" w:rsidR="008F4335" w:rsidRDefault="008F4335" w:rsidP="00671901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787292B3" w14:textId="77777777" w:rsidR="008F4335" w:rsidRDefault="008F4335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5E72E5FF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EE42F9" w14:textId="77777777" w:rsidR="008F4335" w:rsidRDefault="008F4335" w:rsidP="00671901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  <w:p w14:paraId="678C3467" w14:textId="77777777" w:rsidR="00671901" w:rsidRDefault="00671901" w:rsidP="00671901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08C34DA1" w14:textId="77777777" w:rsidR="003729D7" w:rsidRDefault="003729D7" w:rsidP="003729D7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SSA </w:t>
            </w:r>
          </w:p>
          <w:p w14:paraId="4785D6C8" w14:textId="77777777" w:rsidR="00F467A3" w:rsidRDefault="003729D7" w:rsidP="003729D7">
            <w:pPr>
              <w:pStyle w:val="Tekstpodstawowy21"/>
              <w:suppressAutoHyphens w:val="0"/>
            </w:pPr>
            <w:r>
              <w:t>D. Gierczak</w:t>
            </w:r>
          </w:p>
          <w:p w14:paraId="748D8075" w14:textId="77777777" w:rsidR="00F467A3" w:rsidRDefault="00F467A3" w:rsidP="008F4335">
            <w:pPr>
              <w:pStyle w:val="Tekstpodstawowy21"/>
              <w:suppressAutoHyphens w:val="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6057B" w14:textId="77777777" w:rsidR="00F467A3" w:rsidRDefault="00F467A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</w:tc>
      </w:tr>
      <w:tr w:rsidR="00F467A3" w14:paraId="7A3AD399" w14:textId="77777777" w:rsidTr="00AB2D5E">
        <w:trPr>
          <w:trHeight w:val="982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B63AC5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F9365C" w14:textId="77777777" w:rsidR="00F467A3" w:rsidRPr="0058460B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05</w:t>
            </w:r>
            <w:r w:rsidR="00F467A3" w:rsidRPr="0058460B">
              <w:rPr>
                <w:b/>
                <w:i/>
                <w:color w:val="FF0000"/>
                <w:sz w:val="20"/>
              </w:rPr>
              <w:t>.02.</w:t>
            </w:r>
          </w:p>
          <w:p w14:paraId="18A75A5E" w14:textId="77777777" w:rsidR="00F467A3" w:rsidRPr="0058460B" w:rsidRDefault="00F467A3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(poniedziałek)</w:t>
            </w:r>
          </w:p>
          <w:p w14:paraId="67427926" w14:textId="77777777" w:rsidR="00F467A3" w:rsidRPr="0058460B" w:rsidRDefault="00F467A3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DE236C" w14:textId="77777777" w:rsidR="008D495D" w:rsidRPr="0058460B" w:rsidRDefault="008D495D" w:rsidP="008D495D">
            <w:pPr>
              <w:pStyle w:val="Nagwek3"/>
              <w:snapToGrid w:val="0"/>
              <w:rPr>
                <w:bCs w:val="0"/>
                <w:color w:val="FF0000"/>
              </w:rPr>
            </w:pPr>
            <w:r w:rsidRPr="0058460B">
              <w:rPr>
                <w:bCs w:val="0"/>
                <w:color w:val="FF0000"/>
              </w:rPr>
              <w:t>Prawo cywilne, postępowanie cywilne</w:t>
            </w:r>
          </w:p>
          <w:p w14:paraId="2001DC79" w14:textId="77777777" w:rsidR="008D495D" w:rsidRPr="0058460B" w:rsidRDefault="008D495D" w:rsidP="008D495D">
            <w:pPr>
              <w:pStyle w:val="Nagwek3"/>
              <w:snapToGrid w:val="0"/>
              <w:rPr>
                <w:b w:val="0"/>
                <w:bCs w:val="0"/>
                <w:i/>
                <w:color w:val="FF0000"/>
              </w:rPr>
            </w:pPr>
            <w:r w:rsidRPr="0058460B">
              <w:rPr>
                <w:b w:val="0"/>
                <w:bCs w:val="0"/>
                <w:i/>
                <w:color w:val="FF0000"/>
              </w:rPr>
              <w:t>Międzynarodowe postępowanie cywilne</w:t>
            </w:r>
          </w:p>
          <w:p w14:paraId="0273D9B7" w14:textId="4915C838" w:rsidR="008D495D" w:rsidRPr="0058460B" w:rsidRDefault="00B30BF4" w:rsidP="008D495D">
            <w:pPr>
              <w:rPr>
                <w:b/>
                <w:color w:val="FF0000"/>
                <w:sz w:val="20"/>
                <w:szCs w:val="20"/>
              </w:rPr>
            </w:pPr>
            <w:r w:rsidRPr="0058460B">
              <w:rPr>
                <w:b/>
                <w:color w:val="FF0000"/>
                <w:sz w:val="20"/>
                <w:szCs w:val="20"/>
              </w:rPr>
              <w:t>Zasady wykonywania zawodu radcy prawnego</w:t>
            </w:r>
          </w:p>
          <w:p w14:paraId="63AEE150" w14:textId="02C91558" w:rsidR="00B30BF4" w:rsidRPr="0058460B" w:rsidRDefault="00B30BF4" w:rsidP="008D495D">
            <w:pPr>
              <w:rPr>
                <w:i/>
                <w:color w:val="FF0000"/>
                <w:sz w:val="20"/>
                <w:szCs w:val="20"/>
              </w:rPr>
            </w:pPr>
            <w:r w:rsidRPr="0058460B">
              <w:rPr>
                <w:i/>
                <w:color w:val="FF0000"/>
                <w:sz w:val="20"/>
                <w:szCs w:val="20"/>
              </w:rPr>
              <w:t>- uprawnienia i obowiązki aplikanta</w:t>
            </w:r>
          </w:p>
          <w:p w14:paraId="43184F09" w14:textId="77777777" w:rsidR="00F467A3" w:rsidRPr="0058460B" w:rsidRDefault="00F467A3" w:rsidP="008D495D">
            <w:pPr>
              <w:pStyle w:val="Nagwek3"/>
              <w:snapToGrid w:val="0"/>
              <w:rPr>
                <w:bCs w:val="0"/>
                <w:i/>
                <w:iCs/>
                <w:color w:val="FF000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9CD926" w14:textId="77777777" w:rsidR="00371183" w:rsidRPr="0058460B" w:rsidRDefault="00371183" w:rsidP="003A4F60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</w:p>
          <w:p w14:paraId="223655C7" w14:textId="77777777" w:rsidR="00371183" w:rsidRPr="0058460B" w:rsidRDefault="00371183" w:rsidP="003A4F60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</w:p>
          <w:p w14:paraId="04B1D59D" w14:textId="77777777" w:rsidR="00F467A3" w:rsidRPr="0058460B" w:rsidRDefault="008D495D" w:rsidP="003A4F60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  <w:r w:rsidRPr="0058460B">
              <w:rPr>
                <w:bCs w:val="0"/>
                <w:iCs w:val="0"/>
                <w:color w:val="FF0000"/>
              </w:rPr>
              <w:t>K</w:t>
            </w:r>
          </w:p>
          <w:p w14:paraId="3B14B5CA" w14:textId="77777777" w:rsidR="008D495D" w:rsidRPr="0058460B" w:rsidRDefault="008D495D" w:rsidP="003A4F60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</w:p>
          <w:p w14:paraId="19856712" w14:textId="248EE83E" w:rsidR="008D495D" w:rsidRPr="0058460B" w:rsidRDefault="008D495D" w:rsidP="003A4F60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  <w:r w:rsidRPr="0058460B">
              <w:rPr>
                <w:bCs w:val="0"/>
                <w:iCs w:val="0"/>
                <w:color w:val="FF000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CFE4B9" w14:textId="77777777" w:rsidR="00371183" w:rsidRPr="0058460B" w:rsidRDefault="0037118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14:paraId="1B86561D" w14:textId="77777777" w:rsidR="00371183" w:rsidRPr="0058460B" w:rsidRDefault="0037118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14:paraId="472B3910" w14:textId="77777777" w:rsidR="008D495D" w:rsidRPr="0058460B" w:rsidRDefault="008D495D" w:rsidP="008D495D">
            <w:pPr>
              <w:pStyle w:val="Tekstpodstawowy21"/>
              <w:suppressAutoHyphens w:val="0"/>
              <w:rPr>
                <w:bCs w:val="0"/>
                <w:iCs w:val="0"/>
                <w:color w:val="FF0000"/>
                <w:szCs w:val="20"/>
                <w:lang w:eastAsia="pl-PL"/>
              </w:rPr>
            </w:pPr>
            <w:r w:rsidRPr="0058460B">
              <w:rPr>
                <w:bCs w:val="0"/>
                <w:iCs w:val="0"/>
                <w:color w:val="FF0000"/>
                <w:szCs w:val="20"/>
                <w:lang w:eastAsia="pl-PL"/>
              </w:rPr>
              <w:t>4</w:t>
            </w:r>
          </w:p>
          <w:p w14:paraId="6038FB18" w14:textId="77777777" w:rsidR="008D495D" w:rsidRPr="0058460B" w:rsidRDefault="008D495D" w:rsidP="008D495D">
            <w:pPr>
              <w:pStyle w:val="Tekstpodstawowy21"/>
              <w:suppressAutoHyphens w:val="0"/>
              <w:jc w:val="left"/>
              <w:rPr>
                <w:bCs w:val="0"/>
                <w:iCs w:val="0"/>
                <w:color w:val="FF0000"/>
                <w:szCs w:val="20"/>
                <w:lang w:eastAsia="pl-PL"/>
              </w:rPr>
            </w:pPr>
          </w:p>
          <w:p w14:paraId="0505B139" w14:textId="77777777" w:rsidR="008D495D" w:rsidRPr="0058460B" w:rsidRDefault="008D495D" w:rsidP="008D495D">
            <w:pPr>
              <w:pStyle w:val="Tekstpodstawowy21"/>
              <w:suppressAutoHyphens w:val="0"/>
              <w:rPr>
                <w:bCs w:val="0"/>
                <w:iCs w:val="0"/>
                <w:color w:val="FF0000"/>
              </w:rPr>
            </w:pPr>
            <w:r w:rsidRPr="0058460B">
              <w:rPr>
                <w:bCs w:val="0"/>
                <w:iCs w:val="0"/>
                <w:color w:val="FF0000"/>
                <w:szCs w:val="20"/>
                <w:lang w:eastAsia="pl-PL"/>
              </w:rPr>
              <w:t>2</w:t>
            </w:r>
          </w:p>
          <w:p w14:paraId="0BA26643" w14:textId="77777777" w:rsidR="00371183" w:rsidRPr="0058460B" w:rsidRDefault="0037118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14:paraId="7039D601" w14:textId="4675649A" w:rsidR="00F467A3" w:rsidRPr="0058460B" w:rsidRDefault="00F467A3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5CDA13" w14:textId="77777777" w:rsidR="00371183" w:rsidRPr="0058460B" w:rsidRDefault="00371183" w:rsidP="008D495D">
            <w:pPr>
              <w:tabs>
                <w:tab w:val="left" w:pos="708"/>
              </w:tabs>
              <w:rPr>
                <w:b/>
                <w:i/>
                <w:color w:val="FF0000"/>
                <w:sz w:val="20"/>
                <w:lang w:val="en-US"/>
              </w:rPr>
            </w:pPr>
          </w:p>
          <w:p w14:paraId="752305D6" w14:textId="77777777" w:rsidR="008D495D" w:rsidRPr="0058460B" w:rsidRDefault="008D495D" w:rsidP="00B30BF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lang w:val="en-US"/>
              </w:rPr>
            </w:pPr>
          </w:p>
          <w:p w14:paraId="541509D9" w14:textId="56361DD3" w:rsidR="008D495D" w:rsidRPr="0058460B" w:rsidRDefault="008D495D" w:rsidP="00B30BF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lang w:val="en-US"/>
              </w:rPr>
            </w:pPr>
            <w:r w:rsidRPr="0058460B">
              <w:rPr>
                <w:b/>
                <w:i/>
                <w:color w:val="FF0000"/>
                <w:sz w:val="20"/>
                <w:lang w:val="en-US"/>
              </w:rPr>
              <w:t>E-KIRP</w:t>
            </w:r>
          </w:p>
          <w:p w14:paraId="5BA3C8F1" w14:textId="77777777" w:rsidR="008D495D" w:rsidRPr="0058460B" w:rsidRDefault="008D495D" w:rsidP="00B30BF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lang w:val="en-US"/>
              </w:rPr>
            </w:pPr>
          </w:p>
          <w:p w14:paraId="7772D38E" w14:textId="77777777" w:rsidR="00B30BF4" w:rsidRPr="0058460B" w:rsidRDefault="00B30BF4" w:rsidP="00B30BF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lang w:val="en-US"/>
              </w:rPr>
            </w:pPr>
            <w:r w:rsidRPr="0058460B">
              <w:rPr>
                <w:b/>
                <w:i/>
                <w:color w:val="FF0000"/>
                <w:sz w:val="20"/>
                <w:lang w:val="en-US"/>
              </w:rPr>
              <w:t>E-KIRP</w:t>
            </w:r>
          </w:p>
          <w:p w14:paraId="5D26E929" w14:textId="77447515" w:rsidR="00F467A3" w:rsidRPr="0058460B" w:rsidRDefault="00F467A3" w:rsidP="008D495D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0BC77" w14:textId="77777777" w:rsidR="008D495D" w:rsidRPr="0058460B" w:rsidRDefault="008D495D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</w:p>
          <w:p w14:paraId="013D455D" w14:textId="56D86E39" w:rsidR="00C77C56" w:rsidRPr="0058460B" w:rsidRDefault="0058460B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b/>
                <w:i/>
                <w:color w:val="FF0000"/>
                <w:sz w:val="16"/>
                <w:szCs w:val="16"/>
              </w:rPr>
              <w:t>6H</w:t>
            </w:r>
          </w:p>
          <w:p w14:paraId="16B303F8" w14:textId="77777777" w:rsidR="008D495D" w:rsidRPr="0058460B" w:rsidRDefault="008D495D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b/>
                <w:i/>
                <w:color w:val="FF0000"/>
                <w:sz w:val="16"/>
                <w:szCs w:val="16"/>
              </w:rPr>
              <w:t>REZERWA</w:t>
            </w:r>
          </w:p>
          <w:p w14:paraId="6CAC0739" w14:textId="77777777" w:rsidR="008D495D" w:rsidRPr="0058460B" w:rsidRDefault="008D495D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</w:p>
          <w:p w14:paraId="697B26D3" w14:textId="532F40DE" w:rsidR="00C77C56" w:rsidRPr="0058460B" w:rsidRDefault="00C77C56" w:rsidP="00C77C56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</w:p>
          <w:p w14:paraId="38CBB711" w14:textId="4D083641" w:rsidR="008D495D" w:rsidRPr="0058460B" w:rsidRDefault="008D495D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</w:tc>
      </w:tr>
      <w:tr w:rsidR="00F467A3" w:rsidRPr="00671901" w14:paraId="6B3FFF48" w14:textId="77777777" w:rsidTr="0075576F">
        <w:trPr>
          <w:trHeight w:val="829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D49F46" w14:textId="4706932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EF22AA" w14:textId="77777777" w:rsidR="00F467A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F467A3">
              <w:rPr>
                <w:b/>
                <w:i/>
                <w:sz w:val="20"/>
              </w:rPr>
              <w:t>.02.</w:t>
            </w:r>
          </w:p>
          <w:p w14:paraId="11118C42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693E71CD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98BD5D" w14:textId="62D7D114" w:rsidR="00C8320B" w:rsidRPr="00371183" w:rsidRDefault="003421B5" w:rsidP="003421B5">
            <w:pPr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</w:rPr>
              <w:t>Zasady wykonywania zawodu radcy prawnego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A53867" w14:textId="77777777" w:rsidR="00371183" w:rsidRDefault="00371183" w:rsidP="00671901">
            <w:pPr>
              <w:pStyle w:val="Tekstpodstawowy21"/>
              <w:suppressAutoHyphens w:val="0"/>
              <w:jc w:val="left"/>
              <w:rPr>
                <w:b w:val="0"/>
                <w:i w:val="0"/>
              </w:rPr>
            </w:pPr>
          </w:p>
          <w:p w14:paraId="2371BA49" w14:textId="11A11570" w:rsidR="00F467A3" w:rsidRPr="00371183" w:rsidRDefault="003421B5" w:rsidP="00371183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045311" w14:textId="77777777" w:rsidR="00F467A3" w:rsidRDefault="00F467A3" w:rsidP="00671901">
            <w:pPr>
              <w:pStyle w:val="Tekstpodstawowy21"/>
              <w:suppressAutoHyphens w:val="0"/>
              <w:jc w:val="left"/>
              <w:rPr>
                <w:bCs w:val="0"/>
                <w:iCs w:val="0"/>
                <w:lang w:eastAsia="pl-PL"/>
              </w:rPr>
            </w:pPr>
          </w:p>
          <w:p w14:paraId="60F9B2AA" w14:textId="5B055B97" w:rsidR="00F467A3" w:rsidRDefault="00371183" w:rsidP="0075576F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D405BE" w14:textId="77777777" w:rsidR="00F467A3" w:rsidRPr="003421B5" w:rsidRDefault="00F467A3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  <w:lang w:val="en-US"/>
              </w:rPr>
            </w:pPr>
          </w:p>
          <w:p w14:paraId="51D6FAAD" w14:textId="77777777" w:rsidR="003421B5" w:rsidRDefault="003421B5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3421B5">
              <w:rPr>
                <w:b/>
                <w:i/>
                <w:sz w:val="20"/>
              </w:rPr>
              <w:t xml:space="preserve">r.pr. </w:t>
            </w:r>
          </w:p>
          <w:p w14:paraId="7A09BA39" w14:textId="3F5BACD8" w:rsidR="003421B5" w:rsidRPr="003421B5" w:rsidRDefault="003421B5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3421B5">
              <w:rPr>
                <w:b/>
                <w:i/>
                <w:sz w:val="20"/>
              </w:rPr>
              <w:t>J. Marczak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3A223A" w14:textId="77777777" w:rsidR="00F467A3" w:rsidRPr="003421B5" w:rsidRDefault="00F467A3" w:rsidP="003A4F60">
            <w:pPr>
              <w:tabs>
                <w:tab w:val="left" w:pos="708"/>
              </w:tabs>
              <w:rPr>
                <w:rFonts w:cs="Calibri"/>
                <w:b/>
                <w:bCs/>
                <w:i/>
                <w:sz w:val="20"/>
              </w:rPr>
            </w:pPr>
          </w:p>
        </w:tc>
      </w:tr>
      <w:tr w:rsidR="00F467A3" w14:paraId="1DD45025" w14:textId="77777777" w:rsidTr="0075576F">
        <w:trPr>
          <w:trHeight w:val="558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3162CC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A7E67B" w14:textId="77777777" w:rsidR="00F467A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  <w:r w:rsidR="00F467A3">
              <w:rPr>
                <w:b/>
                <w:i/>
                <w:sz w:val="20"/>
              </w:rPr>
              <w:t>.02.</w:t>
            </w:r>
          </w:p>
          <w:p w14:paraId="7A41C343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47ECE597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309C42" w14:textId="77777777" w:rsidR="00F467A3" w:rsidRDefault="00F467A3" w:rsidP="003A4F60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Zajęcia z Porozumienia z Krajową Szkołą Sądownictwa i Prokuratury</w:t>
            </w:r>
          </w:p>
          <w:p w14:paraId="71E777F9" w14:textId="77777777" w:rsidR="00F467A3" w:rsidRDefault="00F467A3" w:rsidP="003A4F60">
            <w:pPr>
              <w:keepNext/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sz w:val="20"/>
                <w:szCs w:val="20"/>
                <w:lang w:eastAsia="zh-CN"/>
              </w:rPr>
              <w:t>- podstawowe zagadnienia dot. organizacji i funkcjonowania sądów powszechnych</w:t>
            </w:r>
          </w:p>
          <w:p w14:paraId="57F29027" w14:textId="77777777" w:rsidR="00F467A3" w:rsidRDefault="00F467A3" w:rsidP="003A4F60">
            <w:pPr>
              <w:keepNext/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sz w:val="20"/>
                <w:szCs w:val="20"/>
                <w:lang w:eastAsia="zh-CN"/>
              </w:rPr>
              <w:lastRenderedPageBreak/>
              <w:t>- metodyka pracy sędziego w zakresie przydatnym radcy prawnemu – w sprawach cywilnych</w:t>
            </w:r>
          </w:p>
          <w:p w14:paraId="0F911C63" w14:textId="77777777" w:rsidR="00F467A3" w:rsidRDefault="00F467A3" w:rsidP="003A4F60">
            <w:pPr>
              <w:keepNext/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sz w:val="20"/>
                <w:szCs w:val="20"/>
                <w:lang w:eastAsia="zh-CN"/>
              </w:rPr>
              <w:t>- metodyka pracy sędziego w zakresie przydatnym radcy prawnemu – w sprawach karnych</w:t>
            </w:r>
          </w:p>
          <w:p w14:paraId="4CFAAAE0" w14:textId="77777777" w:rsidR="00F467A3" w:rsidRDefault="00F467A3" w:rsidP="003A4F60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sz w:val="20"/>
                <w:szCs w:val="20"/>
                <w:lang w:eastAsia="zh-CN"/>
              </w:rPr>
              <w:t>- podstawowe zagadnienia dot. organizacji i funkcjonowania powszechnych jednostek organizacyjnych prokuratury; metodyka pracy prokuratora w zakresie przydatnym radcy prawnemu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7A33F5" w14:textId="77777777" w:rsidR="00F467A3" w:rsidRDefault="00F467A3" w:rsidP="003A4F60">
            <w:pPr>
              <w:pStyle w:val="Tekstpodstawowy21"/>
              <w:suppressAutoHyphens w:val="0"/>
              <w:jc w:val="left"/>
              <w:rPr>
                <w:bCs w:val="0"/>
                <w:iCs w:val="0"/>
                <w:lang w:eastAsia="pl-PL"/>
              </w:rPr>
            </w:pPr>
          </w:p>
          <w:p w14:paraId="36281D04" w14:textId="77777777" w:rsidR="00F467A3" w:rsidRDefault="00F467A3" w:rsidP="003A4F60">
            <w:pPr>
              <w:pStyle w:val="Tekstpodstawowy21"/>
              <w:suppressAutoHyphens w:val="0"/>
              <w:jc w:val="left"/>
              <w:rPr>
                <w:bCs w:val="0"/>
                <w:iCs w:val="0"/>
                <w:lang w:eastAsia="pl-PL"/>
              </w:rPr>
            </w:pPr>
          </w:p>
          <w:p w14:paraId="3BEDE238" w14:textId="77777777" w:rsidR="00F467A3" w:rsidRDefault="00F467A3" w:rsidP="003A4F60">
            <w:pPr>
              <w:pStyle w:val="Tekstpodstawowy21"/>
              <w:suppressAutoHyphens w:val="0"/>
              <w:jc w:val="left"/>
              <w:rPr>
                <w:bCs w:val="0"/>
                <w:iCs w:val="0"/>
                <w:lang w:eastAsia="pl-PL"/>
              </w:rPr>
            </w:pPr>
          </w:p>
          <w:p w14:paraId="300C47ED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  <w:r>
              <w:rPr>
                <w:iCs w:val="0"/>
                <w:lang w:eastAsia="pl-PL"/>
              </w:rPr>
              <w:t>K</w:t>
            </w:r>
          </w:p>
          <w:p w14:paraId="623010CF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6901BA80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025CB086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  <w:r>
              <w:rPr>
                <w:iCs w:val="0"/>
                <w:lang w:eastAsia="pl-PL"/>
              </w:rPr>
              <w:lastRenderedPageBreak/>
              <w:t>K</w:t>
            </w:r>
          </w:p>
          <w:p w14:paraId="38ECA6FF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69CF65D2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54820A52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1BD2CE3F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  <w:r>
              <w:rPr>
                <w:iCs w:val="0"/>
                <w:lang w:eastAsia="pl-PL"/>
              </w:rPr>
              <w:t>K</w:t>
            </w:r>
          </w:p>
          <w:p w14:paraId="013F144B" w14:textId="77777777" w:rsidR="00F467A3" w:rsidRPr="007E6EF6" w:rsidRDefault="00F467A3" w:rsidP="003A4F60">
            <w:pPr>
              <w:pStyle w:val="Tekstpodstawowy21"/>
              <w:suppressAutoHyphens w:val="0"/>
              <w:rPr>
                <w:iCs w:val="0"/>
                <w:lang w:eastAsia="pl-PL"/>
              </w:rPr>
            </w:pPr>
          </w:p>
          <w:p w14:paraId="6BFA26B5" w14:textId="77777777" w:rsidR="00F467A3" w:rsidRDefault="00F467A3" w:rsidP="003A4F60">
            <w:pPr>
              <w:pStyle w:val="Tekstpodstawowy21"/>
              <w:suppressAutoHyphens w:val="0"/>
              <w:rPr>
                <w:b w:val="0"/>
                <w:iCs w:val="0"/>
                <w:lang w:eastAsia="pl-PL"/>
              </w:rPr>
            </w:pPr>
          </w:p>
          <w:p w14:paraId="76ABE710" w14:textId="77777777" w:rsidR="00F467A3" w:rsidRDefault="00F467A3" w:rsidP="003A4F60">
            <w:pPr>
              <w:pStyle w:val="Tekstpodstawowy21"/>
              <w:suppressAutoHyphens w:val="0"/>
              <w:rPr>
                <w:b w:val="0"/>
                <w:iCs w:val="0"/>
                <w:lang w:eastAsia="pl-PL"/>
              </w:rPr>
            </w:pPr>
          </w:p>
          <w:p w14:paraId="3BCC3930" w14:textId="77777777" w:rsidR="00F467A3" w:rsidRDefault="00F467A3" w:rsidP="003A4F60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>
              <w:rPr>
                <w:bCs w:val="0"/>
                <w:iCs w:val="0"/>
                <w:lang w:eastAsia="pl-PL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BAC154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2"/>
              </w:rPr>
            </w:pPr>
          </w:p>
          <w:p w14:paraId="2B9773A8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  <w:szCs w:val="22"/>
              </w:rPr>
            </w:pPr>
          </w:p>
          <w:p w14:paraId="6C3CBA16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70BBD7D3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14:paraId="7153A0FA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3053833E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0EDEB512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</w:t>
            </w:r>
          </w:p>
          <w:p w14:paraId="10D53B53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5F519313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57843B62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06E705A2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14:paraId="67CFC1F6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2850D75B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4062817F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1E0EAAE6" w14:textId="77777777" w:rsidR="00F467A3" w:rsidRDefault="00F467A3" w:rsidP="003A4F60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>
              <w:rPr>
                <w:bCs w:val="0"/>
                <w:iCs w:val="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BEF127" w14:textId="77777777" w:rsidR="00F467A3" w:rsidRDefault="00F467A3" w:rsidP="003A4F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363677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F467A3" w14:paraId="321F3639" w14:textId="77777777" w:rsidTr="00AB2D5E">
        <w:trPr>
          <w:trHeight w:val="956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1357E8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8.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204F87" w14:textId="77777777" w:rsidR="00F467A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  <w:r w:rsidR="00F467A3">
              <w:rPr>
                <w:b/>
                <w:i/>
                <w:sz w:val="20"/>
              </w:rPr>
              <w:t>.02.</w:t>
            </w:r>
          </w:p>
          <w:p w14:paraId="2C97A56B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50B1B644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6DD562" w14:textId="77777777" w:rsidR="006B6D86" w:rsidRDefault="00F467A3" w:rsidP="00671901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Prawo </w:t>
            </w:r>
            <w:r w:rsidR="00671901">
              <w:rPr>
                <w:b/>
                <w:sz w:val="20"/>
                <w:szCs w:val="20"/>
                <w:lang w:eastAsia="zh-CN"/>
              </w:rPr>
              <w:t>rodzinne</w:t>
            </w:r>
            <w:r w:rsidR="006B6D86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36E50E0A" w14:textId="4D9AAC9B" w:rsidR="00F467A3" w:rsidRDefault="00982570" w:rsidP="003A4F60">
            <w:pPr>
              <w:keepNext/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6A0660">
              <w:rPr>
                <w:bCs/>
                <w:i/>
                <w:sz w:val="20"/>
                <w:szCs w:val="20"/>
                <w:lang w:eastAsia="zh-CN"/>
              </w:rPr>
              <w:t>U</w:t>
            </w:r>
            <w:r w:rsidR="00BD4BD2" w:rsidRPr="006A0660">
              <w:rPr>
                <w:bCs/>
                <w:i/>
                <w:sz w:val="20"/>
                <w:szCs w:val="20"/>
                <w:lang w:eastAsia="zh-CN"/>
              </w:rPr>
              <w:t>stroj</w:t>
            </w:r>
            <w:r w:rsidRPr="006A0660">
              <w:rPr>
                <w:bCs/>
                <w:i/>
                <w:sz w:val="20"/>
                <w:szCs w:val="20"/>
                <w:lang w:eastAsia="zh-CN"/>
              </w:rPr>
              <w:t xml:space="preserve">e majątkowe małżeńskie, </w:t>
            </w:r>
            <w:r w:rsidR="006B6D86" w:rsidRPr="006A0660">
              <w:rPr>
                <w:bCs/>
                <w:i/>
                <w:sz w:val="20"/>
                <w:szCs w:val="20"/>
                <w:lang w:eastAsia="zh-CN"/>
              </w:rPr>
              <w:t xml:space="preserve">, podział majątku wspólnego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586AE8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3709EE85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13102C8D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14:paraId="6E89D498" w14:textId="77777777" w:rsidR="00F467A3" w:rsidRDefault="00F467A3" w:rsidP="00671901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ADADFA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2"/>
              </w:rPr>
            </w:pPr>
          </w:p>
          <w:p w14:paraId="79F812E1" w14:textId="77777777" w:rsidR="003A4F60" w:rsidRDefault="003A4F6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2"/>
              </w:rPr>
            </w:pPr>
          </w:p>
          <w:p w14:paraId="3CF93162" w14:textId="77777777" w:rsidR="00F467A3" w:rsidRDefault="00671901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6</w:t>
            </w:r>
          </w:p>
          <w:p w14:paraId="3EE848F4" w14:textId="77777777" w:rsidR="00F467A3" w:rsidRDefault="00F467A3" w:rsidP="00671901">
            <w:pPr>
              <w:tabs>
                <w:tab w:val="left" w:pos="708"/>
              </w:tabs>
              <w:rPr>
                <w:b/>
                <w:i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439600" w14:textId="77777777" w:rsidR="00671901" w:rsidRDefault="00671901" w:rsidP="00671901">
            <w:pPr>
              <w:tabs>
                <w:tab w:val="left" w:pos="708"/>
              </w:tabs>
              <w:snapToGrid w:val="0"/>
            </w:pPr>
          </w:p>
          <w:p w14:paraId="6BDE6446" w14:textId="77777777" w:rsidR="00671901" w:rsidRPr="00671901" w:rsidRDefault="00671901" w:rsidP="00671901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671901">
              <w:rPr>
                <w:b/>
                <w:i/>
                <w:sz w:val="20"/>
              </w:rPr>
              <w:t>SSA</w:t>
            </w:r>
          </w:p>
          <w:p w14:paraId="4DB9CF62" w14:textId="77777777" w:rsidR="00F467A3" w:rsidRDefault="00671901" w:rsidP="00671901">
            <w:pPr>
              <w:pStyle w:val="Tekstpodstawowy"/>
              <w:jc w:val="center"/>
              <w:rPr>
                <w:b/>
                <w:bCs/>
              </w:rPr>
            </w:pPr>
            <w:r w:rsidRPr="00671901">
              <w:rPr>
                <w:b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55C97A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F467A3" w14:paraId="0D83B97F" w14:textId="77777777" w:rsidTr="00AB2D5E">
        <w:trPr>
          <w:trHeight w:val="805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6FE792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13B517" w14:textId="77777777" w:rsidR="00F467A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  <w:r w:rsidR="00F467A3">
              <w:rPr>
                <w:b/>
                <w:i/>
                <w:sz w:val="20"/>
              </w:rPr>
              <w:t>.03.</w:t>
            </w:r>
          </w:p>
          <w:p w14:paraId="7117004E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1A739F15" w14:textId="77777777" w:rsidR="003A4F60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AAAE16" w14:textId="77777777" w:rsidR="00BE359A" w:rsidRDefault="00371183" w:rsidP="00BE359A">
            <w:pPr>
              <w:pStyle w:val="Nagwek3"/>
              <w:snapToGrid w:val="0"/>
              <w:rPr>
                <w:iCs/>
              </w:rPr>
            </w:pPr>
            <w:r>
              <w:rPr>
                <w:rFonts w:cs="Calibri"/>
              </w:rPr>
              <w:t xml:space="preserve"> </w:t>
            </w:r>
            <w:r w:rsidR="00BE359A">
              <w:rPr>
                <w:iCs/>
              </w:rPr>
              <w:t>Prawo pracy</w:t>
            </w:r>
          </w:p>
          <w:p w14:paraId="080EA3DD" w14:textId="77777777" w:rsidR="00F467A3" w:rsidRDefault="00BE359A" w:rsidP="00BE359A">
            <w:pPr>
              <w:keepNext/>
              <w:tabs>
                <w:tab w:val="left" w:pos="708"/>
              </w:tabs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- podstawy i zasady prawa pracy, rodzaje stosunków pracy, zakaz konkurencji oraz przejęcie zakładu pracy</w:t>
            </w:r>
          </w:p>
          <w:p w14:paraId="0EE56A72" w14:textId="77777777" w:rsidR="0075576F" w:rsidRPr="003A4F60" w:rsidRDefault="0075576F" w:rsidP="00BE359A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3152D6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094390CC" w14:textId="77777777" w:rsidR="00F467A3" w:rsidRPr="003A4F60" w:rsidRDefault="00BE359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16864E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7B2B078B" w14:textId="77777777" w:rsidR="00F467A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CD5BF4" w14:textId="77777777" w:rsidR="003A4F60" w:rsidRDefault="003A4F60" w:rsidP="003A4F60">
            <w:pPr>
              <w:pStyle w:val="Tekstpodstawowy"/>
              <w:jc w:val="center"/>
              <w:rPr>
                <w:b/>
                <w:bCs/>
                <w:iCs w:val="0"/>
              </w:rPr>
            </w:pPr>
          </w:p>
          <w:p w14:paraId="2D4D7BE1" w14:textId="77777777" w:rsidR="00BE359A" w:rsidRDefault="00BE359A" w:rsidP="003A4F60">
            <w:pPr>
              <w:pStyle w:val="Tekstpodstawowy"/>
              <w:jc w:val="center"/>
              <w:rPr>
                <w:b/>
                <w:bCs/>
                <w:iCs w:val="0"/>
              </w:rPr>
            </w:pPr>
            <w:r w:rsidRPr="00092B76">
              <w:rPr>
                <w:b/>
                <w:bCs/>
                <w:szCs w:val="20"/>
              </w:rPr>
              <w:t xml:space="preserve">r. pr. J. </w:t>
            </w:r>
            <w:proofErr w:type="spellStart"/>
            <w:r w:rsidRPr="00092B76">
              <w:rPr>
                <w:b/>
                <w:bCs/>
                <w:szCs w:val="20"/>
              </w:rPr>
              <w:t>Siluk</w:t>
            </w:r>
            <w:proofErr w:type="spellEnd"/>
          </w:p>
          <w:p w14:paraId="10963138" w14:textId="77777777" w:rsidR="00F467A3" w:rsidRPr="003A4F60" w:rsidRDefault="00F467A3" w:rsidP="003A4F60">
            <w:pPr>
              <w:pStyle w:val="Tekstpodstawowy"/>
              <w:jc w:val="center"/>
              <w:rPr>
                <w:b/>
                <w:bCs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EAF9F2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bCs/>
                <w:sz w:val="20"/>
              </w:rPr>
            </w:pPr>
          </w:p>
        </w:tc>
      </w:tr>
      <w:tr w:rsidR="00F467A3" w14:paraId="437DD831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6FE4ED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CAE1CE3" w14:textId="77777777" w:rsidR="00F467A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  <w:r w:rsidR="00F467A3">
              <w:rPr>
                <w:b/>
                <w:i/>
                <w:sz w:val="20"/>
              </w:rPr>
              <w:t>.03.</w:t>
            </w:r>
          </w:p>
          <w:p w14:paraId="0E96DA34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4C3DB709" w14:textId="77777777" w:rsidR="00F467A3" w:rsidRDefault="00BE359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</w:t>
            </w:r>
            <w:r w:rsidR="00F467A3">
              <w:rPr>
                <w:b/>
                <w:i/>
                <w:sz w:val="20"/>
              </w:rPr>
              <w:t>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4E04EE" w14:textId="77777777" w:rsidR="00F467A3" w:rsidRDefault="00622402" w:rsidP="00622402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Postępowanie </w:t>
            </w:r>
            <w:r w:rsidR="00E06C5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ywilne</w:t>
            </w:r>
          </w:p>
          <w:p w14:paraId="65B98B96" w14:textId="49BBFB9D" w:rsidR="00E06C5B" w:rsidRPr="006A0660" w:rsidRDefault="00E06C5B" w:rsidP="00622402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>- przepisy ogólne</w:t>
            </w:r>
          </w:p>
          <w:p w14:paraId="7F0160C7" w14:textId="77777777" w:rsidR="00E06C5B" w:rsidRPr="006A0660" w:rsidRDefault="00E06C5B" w:rsidP="00622402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właściwość sadów </w:t>
            </w:r>
          </w:p>
          <w:p w14:paraId="34B10265" w14:textId="77777777" w:rsidR="00E06C5B" w:rsidRDefault="00E06C5B" w:rsidP="00622402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9F5073" w:rsidRPr="006A0660">
              <w:rPr>
                <w:bCs/>
                <w:i/>
                <w:sz w:val="20"/>
              </w:rPr>
              <w:t>koszty postępowania</w:t>
            </w:r>
            <w:r w:rsidR="009F5073">
              <w:rPr>
                <w:b/>
                <w:sz w:val="20"/>
              </w:rPr>
              <w:t xml:space="preserve">  </w:t>
            </w:r>
          </w:p>
          <w:p w14:paraId="00163CF4" w14:textId="7E48A0E4" w:rsidR="0075576F" w:rsidRPr="00BE359A" w:rsidRDefault="0075576F" w:rsidP="00622402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BD2515" w14:textId="77777777" w:rsidR="007005EA" w:rsidRDefault="007005E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702CFFA1" w14:textId="77777777" w:rsidR="00F467A3" w:rsidRDefault="008F4335" w:rsidP="003A4F60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  <w:bCs/>
                <w:i/>
                <w:iCs/>
                <w:sz w:val="20"/>
              </w:rPr>
              <w:t>Ćw.</w:t>
            </w:r>
          </w:p>
          <w:p w14:paraId="0957BD07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FB6846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18DBF7C9" w14:textId="77777777" w:rsidR="00F467A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BD8FE5" w14:textId="77777777" w:rsidR="00F467A3" w:rsidRDefault="00F467A3" w:rsidP="003A4F60">
            <w:pPr>
              <w:tabs>
                <w:tab w:val="left" w:pos="708"/>
              </w:tabs>
              <w:snapToGrid w:val="0"/>
            </w:pPr>
          </w:p>
          <w:p w14:paraId="08460EAD" w14:textId="77777777" w:rsidR="00371183" w:rsidRDefault="00371183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SSA</w:t>
            </w:r>
          </w:p>
          <w:p w14:paraId="02ADA518" w14:textId="77777777" w:rsidR="00F467A3" w:rsidRDefault="00371183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33D91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F467A3" w14:paraId="6CDF8F11" w14:textId="77777777" w:rsidTr="00AB2D5E">
        <w:trPr>
          <w:trHeight w:val="759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DBAB96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5286E2" w14:textId="77777777" w:rsidR="00F467A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</w:t>
            </w:r>
            <w:r w:rsidR="00F467A3">
              <w:rPr>
                <w:b/>
                <w:i/>
                <w:sz w:val="20"/>
              </w:rPr>
              <w:t>.03.</w:t>
            </w:r>
          </w:p>
          <w:p w14:paraId="1C0D93CD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4FEBD126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9:00- 14:00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BFED82" w14:textId="77777777" w:rsidR="00F467A3" w:rsidRDefault="0045667F" w:rsidP="0045667F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2D6A8671" w14:textId="77777777" w:rsidR="00593EC1" w:rsidRDefault="00593EC1" w:rsidP="0045667F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rzeczowe</w:t>
            </w:r>
          </w:p>
          <w:p w14:paraId="637804A9" w14:textId="58F342F8" w:rsidR="00593EC1" w:rsidRPr="006A0660" w:rsidRDefault="00D358C2" w:rsidP="0045667F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1C7D48" w:rsidRPr="006A0660">
              <w:rPr>
                <w:bCs/>
                <w:i/>
                <w:sz w:val="20"/>
              </w:rPr>
              <w:t>o</w:t>
            </w:r>
            <w:r w:rsidR="00593EC1" w:rsidRPr="006A0660">
              <w:rPr>
                <w:bCs/>
                <w:i/>
                <w:sz w:val="20"/>
              </w:rPr>
              <w:t xml:space="preserve">graniczone </w:t>
            </w:r>
            <w:r w:rsidR="001C7D48" w:rsidRPr="006A0660">
              <w:rPr>
                <w:bCs/>
                <w:i/>
                <w:sz w:val="20"/>
              </w:rPr>
              <w:t>prawa rzeczowe</w:t>
            </w:r>
          </w:p>
          <w:p w14:paraId="6A182062" w14:textId="15A909F2" w:rsidR="001C7D48" w:rsidRPr="006A0660" w:rsidRDefault="00D358C2" w:rsidP="0045667F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1C7D48" w:rsidRPr="006A0660">
              <w:rPr>
                <w:bCs/>
                <w:i/>
                <w:sz w:val="20"/>
              </w:rPr>
              <w:t xml:space="preserve">służebności </w:t>
            </w:r>
          </w:p>
          <w:p w14:paraId="05B59D82" w14:textId="77777777" w:rsidR="001C7D48" w:rsidRDefault="00D358C2" w:rsidP="0045667F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1C7D48" w:rsidRPr="006A0660">
              <w:rPr>
                <w:bCs/>
                <w:i/>
                <w:sz w:val="20"/>
              </w:rPr>
              <w:t>posiadanie</w:t>
            </w:r>
          </w:p>
          <w:p w14:paraId="24C3890E" w14:textId="48F1ABB3" w:rsidR="0075576F" w:rsidRPr="0045667F" w:rsidRDefault="0075576F" w:rsidP="0045667F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6DA74A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15B7AD7C" w14:textId="77777777" w:rsidR="00F467A3" w:rsidRDefault="0045667F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871B3B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542C6E37" w14:textId="77777777" w:rsidR="00F467A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14:paraId="478D0E45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694230" w14:textId="77777777" w:rsidR="00F467A3" w:rsidRDefault="00F467A3" w:rsidP="003A4F60">
            <w:pPr>
              <w:tabs>
                <w:tab w:val="left" w:pos="708"/>
              </w:tabs>
              <w:snapToGrid w:val="0"/>
            </w:pPr>
          </w:p>
          <w:p w14:paraId="261CEC1A" w14:textId="77777777" w:rsidR="00371183" w:rsidRDefault="00371183" w:rsidP="00371183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>
              <w:rPr>
                <w:bCs w:val="0"/>
                <w:iCs w:val="0"/>
                <w:lang w:eastAsia="pl-PL"/>
              </w:rPr>
              <w:t>SSA</w:t>
            </w:r>
          </w:p>
          <w:p w14:paraId="3E9A71EB" w14:textId="77777777" w:rsidR="00371183" w:rsidRDefault="00371183" w:rsidP="00AB2D5E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Gierczak</w:t>
            </w:r>
          </w:p>
          <w:p w14:paraId="4611215B" w14:textId="77777777" w:rsidR="00F467A3" w:rsidRDefault="00F467A3" w:rsidP="00371183">
            <w:pPr>
              <w:pStyle w:val="Tekstpodstawowy"/>
              <w:jc w:val="center"/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3989DC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2C6A82AE" w14:textId="77777777" w:rsidR="00F467A3" w:rsidRDefault="00F467A3" w:rsidP="003A4F60">
            <w:pPr>
              <w:tabs>
                <w:tab w:val="left" w:pos="708"/>
              </w:tabs>
            </w:pPr>
          </w:p>
          <w:p w14:paraId="0D242B2D" w14:textId="77777777" w:rsidR="00F467A3" w:rsidRDefault="00F467A3" w:rsidP="003A4F60">
            <w:pPr>
              <w:tabs>
                <w:tab w:val="left" w:pos="708"/>
              </w:tabs>
            </w:pPr>
          </w:p>
          <w:p w14:paraId="3F990848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</w:tr>
      <w:tr w:rsidR="00F467A3" w14:paraId="0AB3E92C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806201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3CB0AE" w14:textId="77777777" w:rsidR="00F467A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r w:rsidR="00F467A3">
              <w:rPr>
                <w:b/>
                <w:i/>
                <w:sz w:val="20"/>
              </w:rPr>
              <w:t>.03.</w:t>
            </w:r>
          </w:p>
          <w:p w14:paraId="7A52E7C3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59921B0D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C6B917" w14:textId="5E70B56B" w:rsidR="00F467A3" w:rsidRDefault="00464CA2" w:rsidP="0045667F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Postępowanie cywilne </w:t>
            </w:r>
          </w:p>
          <w:p w14:paraId="364CDD9D" w14:textId="77777777" w:rsidR="00D358C2" w:rsidRPr="006A0660" w:rsidRDefault="00464CA2" w:rsidP="0045667F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podmioty postępowanie </w:t>
            </w:r>
            <w:r w:rsidR="00150B46" w:rsidRPr="006A0660">
              <w:rPr>
                <w:bCs/>
                <w:i/>
                <w:sz w:val="20"/>
              </w:rPr>
              <w:t>cywilnego procesowego i nieprocesowego</w:t>
            </w:r>
          </w:p>
          <w:p w14:paraId="3D6F9B42" w14:textId="04B00833" w:rsidR="00150B46" w:rsidRPr="006A0660" w:rsidRDefault="00150B46" w:rsidP="0045667F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4C2E20" w:rsidRPr="006A0660">
              <w:rPr>
                <w:bCs/>
                <w:i/>
                <w:sz w:val="20"/>
              </w:rPr>
              <w:t xml:space="preserve">współuczestnictwo w sporze </w:t>
            </w:r>
          </w:p>
          <w:p w14:paraId="23683C46" w14:textId="77777777" w:rsidR="004C2E20" w:rsidRDefault="004C2E20" w:rsidP="0045667F">
            <w:pPr>
              <w:keepNext/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</w:t>
            </w:r>
            <w:r w:rsidR="00616614" w:rsidRPr="006A0660">
              <w:rPr>
                <w:bCs/>
                <w:i/>
                <w:sz w:val="20"/>
              </w:rPr>
              <w:t xml:space="preserve">przekształcenia podmiotowe i </w:t>
            </w:r>
            <w:r w:rsidR="00DD53D6" w:rsidRPr="006A0660">
              <w:rPr>
                <w:bCs/>
                <w:i/>
                <w:sz w:val="20"/>
              </w:rPr>
              <w:t>przedmiotowe</w:t>
            </w:r>
            <w:r w:rsidR="00616614" w:rsidRPr="006A0660">
              <w:rPr>
                <w:b/>
                <w:i/>
                <w:sz w:val="20"/>
              </w:rPr>
              <w:t xml:space="preserve"> </w:t>
            </w:r>
          </w:p>
          <w:p w14:paraId="55249B43" w14:textId="4E6FA9AD" w:rsidR="0075576F" w:rsidRPr="0045667F" w:rsidRDefault="0075576F" w:rsidP="0045667F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653580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5DC2595F" w14:textId="77777777" w:rsidR="00AB2D5E" w:rsidRDefault="008F4335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  <w:p w14:paraId="03EB84AE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4DC1A7" w14:textId="77777777" w:rsidR="00AB2D5E" w:rsidRDefault="00AB2D5E" w:rsidP="0045667F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2B0B1795" w14:textId="77777777" w:rsidR="00F467A3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9488F7" w14:textId="77777777" w:rsidR="00AB2D5E" w:rsidRPr="00BE359A" w:rsidRDefault="00AB2D5E" w:rsidP="0045667F">
            <w:pPr>
              <w:tabs>
                <w:tab w:val="left" w:pos="708"/>
              </w:tabs>
              <w:rPr>
                <w:b/>
                <w:bCs/>
                <w:i/>
                <w:sz w:val="20"/>
                <w:szCs w:val="20"/>
              </w:rPr>
            </w:pPr>
          </w:p>
          <w:p w14:paraId="545763C4" w14:textId="77777777" w:rsidR="00BE359A" w:rsidRPr="00BE359A" w:rsidRDefault="00BE359A" w:rsidP="00BE359A">
            <w:pPr>
              <w:pStyle w:val="Tekstpodstawowy"/>
              <w:jc w:val="center"/>
              <w:rPr>
                <w:b/>
                <w:bCs/>
                <w:iCs w:val="0"/>
                <w:szCs w:val="20"/>
              </w:rPr>
            </w:pPr>
            <w:r w:rsidRPr="00BE359A">
              <w:rPr>
                <w:b/>
                <w:bCs/>
                <w:iCs w:val="0"/>
                <w:szCs w:val="20"/>
              </w:rPr>
              <w:t>SSA</w:t>
            </w:r>
          </w:p>
          <w:p w14:paraId="379B2F98" w14:textId="77777777" w:rsidR="00F467A3" w:rsidRPr="00092B76" w:rsidRDefault="00BE359A" w:rsidP="00BE359A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E359A">
              <w:rPr>
                <w:b/>
                <w:bCs/>
                <w:i/>
                <w:sz w:val="20"/>
                <w:szCs w:val="20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7DA871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F467A3" w14:paraId="22017136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304E299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75E876" w14:textId="77777777" w:rsidR="00F467A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</w:t>
            </w:r>
            <w:r w:rsidR="00F467A3">
              <w:rPr>
                <w:b/>
                <w:i/>
                <w:sz w:val="20"/>
              </w:rPr>
              <w:t>.04.</w:t>
            </w:r>
          </w:p>
          <w:p w14:paraId="0F63F1C1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083E2866" w14:textId="77777777" w:rsidR="00F467A3" w:rsidRDefault="00F467A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A075C5" w14:textId="77777777" w:rsidR="00F467A3" w:rsidRDefault="00F467A3" w:rsidP="003A4F60">
            <w:pPr>
              <w:pStyle w:val="Nagwek3"/>
              <w:snapToGrid w:val="0"/>
              <w:rPr>
                <w:iCs/>
              </w:rPr>
            </w:pPr>
            <w:r>
              <w:rPr>
                <w:iCs/>
              </w:rPr>
              <w:t>Prawo pracy</w:t>
            </w:r>
          </w:p>
          <w:p w14:paraId="70DD1E2C" w14:textId="77777777" w:rsidR="00F467A3" w:rsidRDefault="00F467A3" w:rsidP="003A4F60">
            <w:pPr>
              <w:rPr>
                <w:i/>
                <w:iCs/>
                <w:sz w:val="20"/>
              </w:rPr>
            </w:pPr>
            <w:r w:rsidRPr="006A0660">
              <w:rPr>
                <w:i/>
                <w:iCs/>
                <w:sz w:val="20"/>
              </w:rPr>
              <w:t>- czas pracy, wynagrodzenia, urlopy, odprawy, odpowiedzialność porządkowa i materialna, obowiązki obu stron stosunku pracy</w:t>
            </w:r>
          </w:p>
          <w:p w14:paraId="4DD2E08E" w14:textId="77777777" w:rsidR="0075576F" w:rsidRPr="006A0660" w:rsidRDefault="0075576F" w:rsidP="003A4F60">
            <w:pPr>
              <w:rPr>
                <w:i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FD8732" w14:textId="77777777" w:rsidR="00AB2D5E" w:rsidRPr="00AB2D5E" w:rsidRDefault="00AB2D5E" w:rsidP="00AB2D5E"/>
          <w:p w14:paraId="72385A4F" w14:textId="77777777" w:rsidR="00AB2D5E" w:rsidRDefault="00AB2D5E" w:rsidP="003A4F60">
            <w:pPr>
              <w:pStyle w:val="Nagwek9"/>
              <w:rPr>
                <w:b/>
                <w:sz w:val="20"/>
              </w:rPr>
            </w:pPr>
          </w:p>
          <w:p w14:paraId="76ED7E09" w14:textId="77777777" w:rsidR="00F467A3" w:rsidRDefault="00F467A3" w:rsidP="003A4F60">
            <w:pPr>
              <w:pStyle w:val="Nagwek9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14:paraId="10090A7F" w14:textId="77777777" w:rsidR="0045667F" w:rsidRDefault="0045667F" w:rsidP="0045667F"/>
          <w:p w14:paraId="45E45AEA" w14:textId="77777777" w:rsidR="0045667F" w:rsidRPr="0045667F" w:rsidRDefault="0045667F" w:rsidP="0045667F">
            <w:pPr>
              <w:jc w:val="center"/>
              <w:rPr>
                <w:b/>
                <w:i/>
                <w:sz w:val="20"/>
                <w:szCs w:val="20"/>
              </w:rPr>
            </w:pPr>
            <w:r w:rsidRPr="0045667F">
              <w:rPr>
                <w:b/>
                <w:i/>
                <w:sz w:val="20"/>
                <w:szCs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80A65C" w14:textId="77777777" w:rsidR="00F467A3" w:rsidRDefault="00F467A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367B1215" w14:textId="77777777" w:rsidR="00AB2D5E" w:rsidRDefault="00AB2D5E" w:rsidP="00AB2D5E">
            <w:pPr>
              <w:tabs>
                <w:tab w:val="left" w:pos="708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14:paraId="2A71705E" w14:textId="77777777" w:rsidR="00F467A3" w:rsidRDefault="0045667F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14:paraId="5CF09D97" w14:textId="77777777" w:rsidR="0045667F" w:rsidRDefault="0045667F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15DA82B9" w14:textId="77777777" w:rsidR="0045667F" w:rsidRPr="00092B76" w:rsidRDefault="0045667F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D5B704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</w:p>
          <w:p w14:paraId="73DAFD0D" w14:textId="77777777" w:rsidR="003A4F60" w:rsidRDefault="003A4F60" w:rsidP="00AB2D5E">
            <w:pPr>
              <w:tabs>
                <w:tab w:val="left" w:pos="708"/>
              </w:tabs>
              <w:rPr>
                <w:b/>
                <w:bCs/>
                <w:i/>
                <w:sz w:val="20"/>
                <w:szCs w:val="20"/>
              </w:rPr>
            </w:pPr>
          </w:p>
          <w:p w14:paraId="332ACB71" w14:textId="77777777" w:rsidR="0045667F" w:rsidRDefault="0045667F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BCB814D" w14:textId="77777777" w:rsidR="00F467A3" w:rsidRPr="00092B76" w:rsidRDefault="00F467A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92B76">
              <w:rPr>
                <w:b/>
                <w:bCs/>
                <w:i/>
                <w:sz w:val="20"/>
                <w:szCs w:val="20"/>
              </w:rPr>
              <w:t xml:space="preserve">r. pr. J. </w:t>
            </w:r>
            <w:proofErr w:type="spellStart"/>
            <w:r w:rsidRPr="00092B76">
              <w:rPr>
                <w:b/>
                <w:bCs/>
                <w:i/>
                <w:sz w:val="20"/>
                <w:szCs w:val="20"/>
              </w:rPr>
              <w:t>Siluk</w:t>
            </w:r>
            <w:proofErr w:type="spellEnd"/>
          </w:p>
          <w:p w14:paraId="192C12E2" w14:textId="77777777" w:rsidR="00F467A3" w:rsidRDefault="00F467A3" w:rsidP="003A4F60">
            <w:pPr>
              <w:tabs>
                <w:tab w:val="left" w:pos="708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D2C83" w14:textId="77777777" w:rsidR="00F467A3" w:rsidRDefault="00F467A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371183" w14:paraId="6420C353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60F35E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653351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  <w:r w:rsidR="00371183">
              <w:rPr>
                <w:b/>
                <w:i/>
                <w:sz w:val="20"/>
              </w:rPr>
              <w:t>.04.</w:t>
            </w:r>
            <w:r w:rsidR="00AB2D5E">
              <w:rPr>
                <w:b/>
                <w:i/>
                <w:sz w:val="20"/>
              </w:rPr>
              <w:t xml:space="preserve"> </w:t>
            </w:r>
          </w:p>
          <w:p w14:paraId="2B6E7FEC" w14:textId="77777777" w:rsidR="00371183" w:rsidRDefault="0045667F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</w:t>
            </w:r>
            <w:r w:rsidR="00371183">
              <w:rPr>
                <w:b/>
                <w:i/>
                <w:sz w:val="20"/>
              </w:rPr>
              <w:t>)</w:t>
            </w:r>
          </w:p>
          <w:p w14:paraId="492E3DE0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599160A" w14:textId="77777777" w:rsidR="00371183" w:rsidRDefault="0045667F" w:rsidP="00F87BE7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2D8EB00E" w14:textId="6E43E196" w:rsidR="00F67329" w:rsidRDefault="00F67329" w:rsidP="00F87BE7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zobowiązań </w:t>
            </w:r>
          </w:p>
          <w:p w14:paraId="71E77B7B" w14:textId="06ECECF5" w:rsidR="00DD53D6" w:rsidRPr="006A0660" w:rsidRDefault="00DD53D6" w:rsidP="00F87BE7">
            <w:pPr>
              <w:keepNext/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F67329">
              <w:rPr>
                <w:bCs/>
                <w:sz w:val="20"/>
              </w:rPr>
              <w:t>-</w:t>
            </w:r>
            <w:r w:rsidR="00E02FDA" w:rsidRPr="00F67329">
              <w:rPr>
                <w:bCs/>
                <w:sz w:val="20"/>
              </w:rPr>
              <w:t xml:space="preserve"> </w:t>
            </w:r>
            <w:r w:rsidR="00E02FDA" w:rsidRPr="006A0660">
              <w:rPr>
                <w:bCs/>
                <w:i/>
                <w:sz w:val="20"/>
              </w:rPr>
              <w:t xml:space="preserve">przepisy ogólne </w:t>
            </w:r>
            <w:r w:rsidR="00A063FC">
              <w:rPr>
                <w:bCs/>
                <w:i/>
                <w:sz w:val="20"/>
              </w:rPr>
              <w:t>prawa zobowiązań</w:t>
            </w:r>
          </w:p>
          <w:p w14:paraId="6DDB6888" w14:textId="77777777" w:rsidR="006504AF" w:rsidRDefault="006504AF" w:rsidP="00F87BE7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 w:rsidRPr="006A0660">
              <w:rPr>
                <w:bCs/>
                <w:i/>
                <w:sz w:val="20"/>
              </w:rPr>
              <w:t>-przepisy ogólne o zobowiązaniach umownych</w:t>
            </w:r>
            <w:r>
              <w:rPr>
                <w:b/>
                <w:sz w:val="20"/>
              </w:rPr>
              <w:t xml:space="preserve"> </w:t>
            </w:r>
          </w:p>
          <w:p w14:paraId="16D4DAD1" w14:textId="1E67C821" w:rsidR="0075576F" w:rsidRPr="003A4F60" w:rsidRDefault="0075576F" w:rsidP="00F87BE7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DB2F75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39B889CD" w14:textId="77777777" w:rsidR="00AB2D5E" w:rsidRDefault="00AB2D5E" w:rsidP="0045667F">
            <w:pPr>
              <w:pStyle w:val="Tekstpodstawowy21"/>
              <w:suppressAutoHyphens w:val="0"/>
              <w:snapToGrid w:val="0"/>
              <w:jc w:val="left"/>
              <w:rPr>
                <w:lang w:eastAsia="pl-PL"/>
              </w:rPr>
            </w:pPr>
          </w:p>
          <w:p w14:paraId="778B3F55" w14:textId="77777777" w:rsidR="00C8320B" w:rsidRDefault="00C8320B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Ćw.</w:t>
            </w:r>
          </w:p>
          <w:p w14:paraId="3409931F" w14:textId="77777777" w:rsidR="00C8320B" w:rsidRDefault="00C8320B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6E5DCDD2" w14:textId="77777777" w:rsidR="00371183" w:rsidRDefault="00371183" w:rsidP="003A4F60">
            <w:pPr>
              <w:pStyle w:val="Tekstpodstawowy21"/>
              <w:suppressAutoHyphens w:val="0"/>
              <w:snapToGrid w:val="0"/>
              <w:jc w:val="left"/>
              <w:rPr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ADEF05" w14:textId="77777777" w:rsidR="00371183" w:rsidRDefault="00371183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6EB764DC" w14:textId="77777777" w:rsidR="00AB2D5E" w:rsidRDefault="00AB2D5E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0CA54828" w14:textId="77777777" w:rsidR="00371183" w:rsidRDefault="00C8320B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BCDE04D" w14:textId="77777777" w:rsidR="003A4F60" w:rsidRDefault="003A4F60" w:rsidP="00371183">
            <w:pPr>
              <w:pStyle w:val="Tekstpodstawowy21"/>
              <w:suppressAutoHyphens w:val="0"/>
              <w:rPr>
                <w:bCs w:val="0"/>
                <w:iCs w:val="0"/>
                <w:szCs w:val="20"/>
                <w:lang w:eastAsia="pl-PL"/>
              </w:rPr>
            </w:pPr>
          </w:p>
          <w:p w14:paraId="2500F143" w14:textId="5C34E966" w:rsidR="00371183" w:rsidRDefault="00DD53D6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r.pr. </w:t>
            </w:r>
            <w:r w:rsidR="007E5D42">
              <w:rPr>
                <w:b/>
                <w:i/>
                <w:sz w:val="20"/>
              </w:rPr>
              <w:t xml:space="preserve">dr </w:t>
            </w:r>
            <w:r>
              <w:rPr>
                <w:b/>
                <w:i/>
                <w:sz w:val="20"/>
              </w:rPr>
              <w:t xml:space="preserve">Alicja </w:t>
            </w:r>
            <w:r w:rsidR="002E0F66">
              <w:rPr>
                <w:b/>
                <w:i/>
                <w:sz w:val="20"/>
              </w:rPr>
              <w:t xml:space="preserve">Jagielska </w:t>
            </w:r>
            <w:r w:rsidR="00CD773C"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Burduk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345EAC" w14:textId="77777777" w:rsidR="00371183" w:rsidRDefault="00371183" w:rsidP="003A4F60">
            <w:pPr>
              <w:tabs>
                <w:tab w:val="left" w:pos="708"/>
              </w:tabs>
              <w:rPr>
                <w:b/>
                <w:iCs/>
                <w:sz w:val="20"/>
              </w:rPr>
            </w:pPr>
          </w:p>
        </w:tc>
      </w:tr>
      <w:tr w:rsidR="00371183" w14:paraId="379BB720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F234FF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E7FF6B" w14:textId="77777777" w:rsidR="00371183" w:rsidRDefault="00813080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</w:t>
            </w:r>
            <w:r w:rsidR="00371183">
              <w:rPr>
                <w:b/>
                <w:bCs/>
                <w:i/>
                <w:iCs/>
                <w:sz w:val="20"/>
              </w:rPr>
              <w:t>.04.</w:t>
            </w:r>
          </w:p>
          <w:p w14:paraId="3C3E6B1C" w14:textId="77777777" w:rsidR="00371183" w:rsidRDefault="00371183" w:rsidP="003A4F60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(poniedziałek)</w:t>
            </w:r>
          </w:p>
          <w:p w14:paraId="419FF6B4" w14:textId="77777777" w:rsidR="00371183" w:rsidRDefault="00371183" w:rsidP="003A4F60">
            <w:pPr>
              <w:tabs>
                <w:tab w:val="left" w:pos="708"/>
              </w:tabs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2821FD" w14:textId="77777777" w:rsidR="00F67329" w:rsidRPr="00F67329" w:rsidRDefault="00F67329" w:rsidP="00F67329">
            <w:pPr>
              <w:keepNext/>
              <w:tabs>
                <w:tab w:val="left" w:pos="708"/>
              </w:tabs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F67329">
              <w:rPr>
                <w:b/>
                <w:bCs/>
                <w:iCs/>
                <w:sz w:val="20"/>
                <w:szCs w:val="20"/>
              </w:rPr>
              <w:t>Prawo pracy</w:t>
            </w:r>
          </w:p>
          <w:p w14:paraId="15460EA3" w14:textId="77777777" w:rsidR="00371183" w:rsidRDefault="00F67329" w:rsidP="00F67329">
            <w:pPr>
              <w:keepNext/>
              <w:tabs>
                <w:tab w:val="left" w:pos="708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F67329">
              <w:rPr>
                <w:iCs/>
                <w:sz w:val="20"/>
                <w:szCs w:val="20"/>
              </w:rPr>
              <w:t xml:space="preserve">- </w:t>
            </w:r>
            <w:r w:rsidRPr="006A0660">
              <w:rPr>
                <w:i/>
                <w:iCs/>
                <w:sz w:val="20"/>
                <w:szCs w:val="20"/>
              </w:rPr>
              <w:t xml:space="preserve">rozwiązywanie kazusów i sporządzanie pism z zakresu zawierania umów o pracę, czasu pracy, wygaśnięcia </w:t>
            </w:r>
            <w:r w:rsidRPr="006A0660">
              <w:rPr>
                <w:i/>
                <w:iCs/>
                <w:sz w:val="20"/>
                <w:szCs w:val="20"/>
              </w:rPr>
              <w:lastRenderedPageBreak/>
              <w:t>stosunków pracy równego traktowania w zatrudnieniu, zakazu konkurencji i przejęcia oraz odpowiedzialności pracowniczej</w:t>
            </w:r>
          </w:p>
          <w:p w14:paraId="30C82697" w14:textId="09ACD7D5" w:rsidR="0075576F" w:rsidRPr="0045667F" w:rsidRDefault="0075576F" w:rsidP="00F67329">
            <w:pPr>
              <w:keepNext/>
              <w:tabs>
                <w:tab w:val="left" w:pos="708"/>
              </w:tabs>
              <w:snapToGrid w:val="0"/>
              <w:rPr>
                <w:iCs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7D4879" w14:textId="77777777" w:rsidR="00371183" w:rsidRP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265206BA" w14:textId="77777777" w:rsidR="00371183" w:rsidRPr="00371183" w:rsidRDefault="008F4335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33D8CCF6" w14:textId="77777777" w:rsidR="00371183" w:rsidRPr="00371183" w:rsidRDefault="00371183" w:rsidP="00AB2D5E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3BC679" w14:textId="77777777" w:rsidR="00371183" w:rsidRP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5339BFE9" w14:textId="77777777" w:rsidR="00371183" w:rsidRP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69843112" w14:textId="77777777" w:rsidR="00371183" w:rsidRP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71183">
              <w:rPr>
                <w:b/>
                <w:i/>
                <w:sz w:val="20"/>
                <w:szCs w:val="20"/>
              </w:rPr>
              <w:t>6</w:t>
            </w:r>
          </w:p>
          <w:p w14:paraId="0F5B812B" w14:textId="77777777" w:rsidR="00371183" w:rsidRP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770B3D" w14:textId="77777777" w:rsidR="00371183" w:rsidRP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14:paraId="52DBD464" w14:textId="77777777" w:rsidR="00F67329" w:rsidRPr="00092B76" w:rsidRDefault="00F67329" w:rsidP="00F67329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92B76">
              <w:rPr>
                <w:b/>
                <w:bCs/>
                <w:i/>
                <w:sz w:val="20"/>
                <w:szCs w:val="20"/>
              </w:rPr>
              <w:t xml:space="preserve">r. pr. J. </w:t>
            </w:r>
            <w:proofErr w:type="spellStart"/>
            <w:r w:rsidRPr="00092B76">
              <w:rPr>
                <w:b/>
                <w:bCs/>
                <w:i/>
                <w:sz w:val="20"/>
                <w:szCs w:val="20"/>
              </w:rPr>
              <w:t>Siluk</w:t>
            </w:r>
            <w:proofErr w:type="spellEnd"/>
          </w:p>
          <w:p w14:paraId="0F071E2B" w14:textId="1E818295" w:rsidR="00371183" w:rsidRP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1D06D4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</w:tr>
      <w:tr w:rsidR="00371183" w14:paraId="7440D291" w14:textId="77777777" w:rsidTr="00AB2D5E">
        <w:trPr>
          <w:trHeight w:val="746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CD24BC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16.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071F88" w14:textId="77777777" w:rsidR="00371183" w:rsidRDefault="00813080" w:rsidP="003A4F60">
            <w:pPr>
              <w:tabs>
                <w:tab w:val="left" w:pos="708"/>
              </w:tabs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29</w:t>
            </w:r>
            <w:r w:rsidR="00371183">
              <w:rPr>
                <w:b/>
                <w:i/>
                <w:iCs/>
                <w:sz w:val="20"/>
              </w:rPr>
              <w:t>.04.</w:t>
            </w:r>
          </w:p>
          <w:p w14:paraId="04517927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(poniedziałek)</w:t>
            </w:r>
          </w:p>
          <w:p w14:paraId="44A1915A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154957" w14:textId="77777777" w:rsidR="00371183" w:rsidRDefault="00F67329" w:rsidP="008013A0">
            <w:pPr>
              <w:pStyle w:val="Nagwek3"/>
              <w:snapToGrid w:val="0"/>
            </w:pPr>
            <w:r>
              <w:t>Prawo cywilne</w:t>
            </w:r>
          </w:p>
          <w:p w14:paraId="789B6842" w14:textId="77777777" w:rsidR="008013A0" w:rsidRPr="008013A0" w:rsidRDefault="008013A0" w:rsidP="008013A0">
            <w:pPr>
              <w:rPr>
                <w:b/>
                <w:bCs/>
                <w:sz w:val="20"/>
                <w:szCs w:val="20"/>
              </w:rPr>
            </w:pPr>
            <w:r w:rsidRPr="008013A0">
              <w:rPr>
                <w:b/>
                <w:bCs/>
                <w:sz w:val="20"/>
                <w:szCs w:val="20"/>
              </w:rPr>
              <w:t xml:space="preserve">Prawo zobowiązana </w:t>
            </w:r>
          </w:p>
          <w:p w14:paraId="380D9D0B" w14:textId="2A0CC788" w:rsidR="008013A0" w:rsidRPr="008013A0" w:rsidRDefault="008013A0" w:rsidP="008013A0">
            <w:r>
              <w:rPr>
                <w:sz w:val="20"/>
                <w:szCs w:val="20"/>
              </w:rPr>
              <w:t xml:space="preserve">- </w:t>
            </w:r>
            <w:r w:rsidRPr="006A0660">
              <w:rPr>
                <w:i/>
                <w:sz w:val="20"/>
                <w:szCs w:val="20"/>
              </w:rPr>
              <w:t>czyny niedozwolone</w:t>
            </w:r>
            <w: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4E8409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20F0CA8C" w14:textId="77777777" w:rsidR="00371183" w:rsidRDefault="00371183" w:rsidP="007005EA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E6D744" w14:textId="77777777" w:rsidR="007005EA" w:rsidRDefault="007005EA" w:rsidP="007005EA">
            <w:pPr>
              <w:tabs>
                <w:tab w:val="left" w:pos="708"/>
              </w:tabs>
            </w:pPr>
          </w:p>
          <w:p w14:paraId="5B7CBBB2" w14:textId="77777777" w:rsidR="00371183" w:rsidRDefault="00371183" w:rsidP="007005EA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397042" w14:textId="77777777" w:rsidR="00371183" w:rsidRDefault="00371183" w:rsidP="003A4F60">
            <w:pPr>
              <w:tabs>
                <w:tab w:val="left" w:pos="708"/>
              </w:tabs>
              <w:rPr>
                <w:b/>
                <w:bCs/>
                <w:i/>
                <w:sz w:val="20"/>
                <w:szCs w:val="20"/>
              </w:rPr>
            </w:pPr>
          </w:p>
          <w:p w14:paraId="285A15F2" w14:textId="77777777" w:rsidR="00F67329" w:rsidRPr="00F67329" w:rsidRDefault="00F67329" w:rsidP="007005EA">
            <w:pPr>
              <w:tabs>
                <w:tab w:val="left" w:pos="708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7329">
              <w:rPr>
                <w:b/>
                <w:bCs/>
                <w:i/>
                <w:sz w:val="20"/>
                <w:szCs w:val="20"/>
              </w:rPr>
              <w:t>SSA</w:t>
            </w:r>
          </w:p>
          <w:p w14:paraId="45947097" w14:textId="2308BAA2" w:rsidR="003A4F60" w:rsidRDefault="00F67329" w:rsidP="007005EA">
            <w:pPr>
              <w:tabs>
                <w:tab w:val="left" w:pos="708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7329">
              <w:rPr>
                <w:b/>
                <w:bCs/>
                <w:i/>
                <w:sz w:val="20"/>
                <w:szCs w:val="20"/>
              </w:rPr>
              <w:t>D. Gierczak</w:t>
            </w:r>
          </w:p>
          <w:p w14:paraId="6AB017CF" w14:textId="77777777" w:rsidR="003A4F60" w:rsidRDefault="003A4F60" w:rsidP="003A4F60">
            <w:pPr>
              <w:tabs>
                <w:tab w:val="left" w:pos="708"/>
              </w:tabs>
              <w:rPr>
                <w:b/>
                <w:bCs/>
                <w:i/>
                <w:sz w:val="20"/>
                <w:szCs w:val="20"/>
              </w:rPr>
            </w:pPr>
          </w:p>
          <w:p w14:paraId="7129402F" w14:textId="77777777" w:rsidR="00371183" w:rsidRDefault="00371183" w:rsidP="00F67329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02DFB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371183" w:rsidRPr="003421B5" w14:paraId="4B02ABB2" w14:textId="77777777" w:rsidTr="00AB2D5E">
        <w:trPr>
          <w:trHeight w:val="746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DB0374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205FDD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</w:t>
            </w:r>
            <w:r w:rsidR="00371183">
              <w:rPr>
                <w:b/>
                <w:i/>
                <w:sz w:val="20"/>
              </w:rPr>
              <w:t>.05.</w:t>
            </w:r>
          </w:p>
          <w:p w14:paraId="6B0AA2AF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12100817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DE1A2D" w14:textId="77777777" w:rsidR="003421B5" w:rsidRDefault="003421B5" w:rsidP="003421B5">
            <w:pPr>
              <w:keepNext/>
              <w:tabs>
                <w:tab w:val="left" w:pos="708"/>
              </w:tabs>
              <w:snapToGrid w:val="0"/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</w:rPr>
              <w:t>Zasady wykonywania zawodu radcy prawnego</w:t>
            </w:r>
          </w:p>
          <w:p w14:paraId="45567A33" w14:textId="77777777" w:rsidR="00371183" w:rsidRPr="00874A4B" w:rsidRDefault="00371183" w:rsidP="003421B5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88EAA3" w14:textId="679E5E08" w:rsidR="003421B5" w:rsidRDefault="003421B5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</w:t>
            </w:r>
          </w:p>
          <w:p w14:paraId="7F5951A5" w14:textId="77777777" w:rsidR="003421B5" w:rsidRDefault="003421B5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47EF707A" w14:textId="6DE90CD7" w:rsidR="0045667F" w:rsidRDefault="003421B5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95CF9F" w14:textId="71811040" w:rsidR="00371183" w:rsidRPr="00B30BF4" w:rsidRDefault="003421B5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 w:rsidRPr="00B30BF4">
              <w:rPr>
                <w:b/>
                <w:bCs/>
                <w:i/>
                <w:iCs/>
                <w:sz w:val="20"/>
              </w:rPr>
              <w:t>2</w:t>
            </w:r>
          </w:p>
          <w:p w14:paraId="1C4B03BF" w14:textId="77777777" w:rsidR="0045667F" w:rsidRPr="00B30BF4" w:rsidRDefault="0045667F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04DB68F8" w14:textId="7EE30A0F" w:rsidR="0045667F" w:rsidRPr="0045667F" w:rsidRDefault="003421B5" w:rsidP="003421B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B30BF4">
              <w:rPr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434A5F" w14:textId="77777777" w:rsidR="003421B5" w:rsidRDefault="003421B5" w:rsidP="003421B5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71A66E90" w14:textId="19FD44FE" w:rsidR="00371183" w:rsidRPr="003421B5" w:rsidRDefault="003421B5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3421B5">
              <w:rPr>
                <w:b/>
                <w:i/>
                <w:sz w:val="20"/>
              </w:rPr>
              <w:t>r.pr.</w:t>
            </w:r>
          </w:p>
          <w:p w14:paraId="244C7102" w14:textId="53A5601A" w:rsidR="003421B5" w:rsidRPr="003421B5" w:rsidRDefault="003421B5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3421B5">
              <w:rPr>
                <w:b/>
                <w:i/>
                <w:sz w:val="20"/>
              </w:rPr>
              <w:t>J. Marczak</w:t>
            </w:r>
          </w:p>
          <w:p w14:paraId="18EC899E" w14:textId="77777777" w:rsidR="00371183" w:rsidRPr="003421B5" w:rsidRDefault="00371183" w:rsidP="003A4F60">
            <w:pPr>
              <w:tabs>
                <w:tab w:val="left" w:pos="708"/>
              </w:tabs>
              <w:snapToGrid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683D40" w14:textId="77777777" w:rsidR="00371183" w:rsidRPr="003421B5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371183" w14:paraId="130AB7EE" w14:textId="77777777" w:rsidTr="00AB2D5E">
        <w:trPr>
          <w:trHeight w:val="746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81B7A3" w14:textId="23981E10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6EB83D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371183">
              <w:rPr>
                <w:b/>
                <w:i/>
                <w:sz w:val="20"/>
              </w:rPr>
              <w:t>.05.</w:t>
            </w:r>
          </w:p>
          <w:p w14:paraId="719ED5B2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75791030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6EEB76" w14:textId="77777777" w:rsidR="008F4335" w:rsidRDefault="00C829C1" w:rsidP="00C829C1">
            <w:pPr>
              <w:tabs>
                <w:tab w:val="left" w:pos="708"/>
              </w:tabs>
            </w:pPr>
            <w:r>
              <w:rPr>
                <w:b/>
                <w:sz w:val="20"/>
              </w:rPr>
              <w:t>Prawo cywilne, postępowanie cywilne</w:t>
            </w:r>
            <w:r>
              <w:t xml:space="preserve"> </w:t>
            </w:r>
          </w:p>
          <w:p w14:paraId="12092ACD" w14:textId="31A7F6F2" w:rsidR="00EA1E8F" w:rsidRPr="00C829C1" w:rsidRDefault="00EA1E8F" w:rsidP="00C829C1">
            <w:pPr>
              <w:tabs>
                <w:tab w:val="left" w:pos="708"/>
              </w:tabs>
              <w:rPr>
                <w:b/>
                <w:sz w:val="20"/>
              </w:rPr>
            </w:pPr>
            <w:r>
              <w:t>-</w:t>
            </w:r>
            <w:r w:rsidRPr="00EA1E8F">
              <w:rPr>
                <w:i/>
                <w:sz w:val="20"/>
                <w:szCs w:val="20"/>
              </w:rPr>
              <w:t>postępowanie cywilne, orzecznictwo z SN w zakresie czynności procesowych</w:t>
            </w:r>
          </w:p>
          <w:p w14:paraId="7A4BE89A" w14:textId="77777777" w:rsidR="00371183" w:rsidRDefault="00371183" w:rsidP="003A4F60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275AE0" w14:textId="77777777" w:rsidR="008F4335" w:rsidRDefault="008F4335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79D611D2" w14:textId="77777777" w:rsidR="00371183" w:rsidRDefault="008F4335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>Ćw.</w:t>
            </w:r>
          </w:p>
          <w:p w14:paraId="2476AC50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BD38D3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3139E699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503D72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bCs/>
                <w:i/>
                <w:iCs/>
                <w:sz w:val="20"/>
              </w:rPr>
            </w:pPr>
          </w:p>
          <w:p w14:paraId="42520B4A" w14:textId="77777777" w:rsidR="008F4335" w:rsidRPr="00371183" w:rsidRDefault="008F4335" w:rsidP="008F4335">
            <w:pPr>
              <w:pStyle w:val="Tekstpodstawowy21"/>
              <w:suppressAutoHyphens w:val="0"/>
              <w:rPr>
                <w:bCs w:val="0"/>
                <w:iCs w:val="0"/>
                <w:szCs w:val="2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SSA</w:t>
            </w:r>
          </w:p>
          <w:p w14:paraId="6087FDA8" w14:textId="77777777" w:rsidR="00371183" w:rsidRDefault="008F4335" w:rsidP="008F433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183">
              <w:rPr>
                <w:b/>
                <w:bCs/>
                <w:i/>
                <w:iCs/>
                <w:sz w:val="20"/>
                <w:szCs w:val="20"/>
              </w:rPr>
              <w:t>D. G</w:t>
            </w:r>
            <w:r>
              <w:rPr>
                <w:b/>
                <w:bCs/>
                <w:i/>
                <w:iCs/>
                <w:sz w:val="20"/>
                <w:szCs w:val="20"/>
              </w:rPr>
              <w:t>iercza</w:t>
            </w:r>
            <w:r w:rsidRPr="00371183"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  <w:p w14:paraId="5C1B05D3" w14:textId="77777777" w:rsidR="00C829C1" w:rsidRDefault="00C829C1" w:rsidP="008F4335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BB49CB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371183" w14:paraId="43F6A47D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3EEE5E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4B5BE0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371183">
              <w:rPr>
                <w:b/>
                <w:i/>
                <w:sz w:val="20"/>
              </w:rPr>
              <w:t>.05.</w:t>
            </w:r>
          </w:p>
          <w:p w14:paraId="70105E0A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3EF49247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9C9651" w14:textId="77777777" w:rsidR="008C0A7A" w:rsidRDefault="008C0A7A" w:rsidP="008C0A7A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Prawo rodzinne</w:t>
            </w:r>
          </w:p>
          <w:p w14:paraId="5D3F8A2D" w14:textId="6B174490" w:rsidR="00371183" w:rsidRPr="006A0660" w:rsidRDefault="007C4CA6" w:rsidP="00371183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i/>
                <w:sz w:val="20"/>
              </w:rPr>
            </w:pPr>
            <w:r w:rsidRPr="006A0660">
              <w:rPr>
                <w:rFonts w:cs="Calibri"/>
                <w:b/>
                <w:i/>
                <w:sz w:val="20"/>
              </w:rPr>
              <w:t xml:space="preserve">- </w:t>
            </w:r>
            <w:r w:rsidRPr="006A0660">
              <w:rPr>
                <w:rFonts w:cs="Calibri"/>
                <w:bCs/>
                <w:i/>
                <w:sz w:val="20"/>
              </w:rPr>
              <w:t>małżeństwo</w:t>
            </w:r>
            <w:r w:rsidR="00270302" w:rsidRPr="006A0660">
              <w:rPr>
                <w:rFonts w:cs="Calibri"/>
                <w:bCs/>
                <w:i/>
                <w:sz w:val="20"/>
              </w:rPr>
              <w:t>: zawarcie</w:t>
            </w:r>
            <w:r w:rsidR="006A0660">
              <w:rPr>
                <w:rFonts w:cs="Calibri"/>
                <w:bCs/>
                <w:i/>
                <w:sz w:val="20"/>
              </w:rPr>
              <w:t>, prawa i obowiązku i małżonków</w:t>
            </w:r>
            <w:r w:rsidR="00270302" w:rsidRPr="006A0660">
              <w:rPr>
                <w:rFonts w:cs="Calibri"/>
                <w:b/>
                <w:i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A4B7A3" w14:textId="77777777" w:rsidR="00371183" w:rsidRDefault="00371183" w:rsidP="003A4F60">
            <w:pPr>
              <w:tabs>
                <w:tab w:val="left" w:pos="708"/>
              </w:tabs>
              <w:snapToGrid w:val="0"/>
            </w:pPr>
          </w:p>
          <w:p w14:paraId="6F25D981" w14:textId="77777777" w:rsidR="00371183" w:rsidRDefault="00371183" w:rsidP="00371183">
            <w:pPr>
              <w:pStyle w:val="Tekstpodstawowy21"/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Ćw.</w:t>
            </w:r>
          </w:p>
          <w:p w14:paraId="1A161C48" w14:textId="77777777" w:rsidR="00371183" w:rsidRDefault="00371183" w:rsidP="008C0A7A">
            <w:pPr>
              <w:pStyle w:val="Tekstpodstawowy21"/>
              <w:suppressAutoHyphens w:val="0"/>
              <w:jc w:val="left"/>
              <w:rPr>
                <w:bCs w:val="0"/>
                <w:iCs w:val="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47B7B8" w14:textId="77777777" w:rsidR="00371183" w:rsidRDefault="00371183" w:rsidP="003A4F60">
            <w:pPr>
              <w:pStyle w:val="Tekstpodstawowy21"/>
              <w:suppressAutoHyphens w:val="0"/>
              <w:rPr>
                <w:lang w:eastAsia="pl-PL"/>
              </w:rPr>
            </w:pPr>
          </w:p>
          <w:p w14:paraId="235FE536" w14:textId="77777777" w:rsidR="00371183" w:rsidRDefault="008C0A7A" w:rsidP="00371183">
            <w:pPr>
              <w:pStyle w:val="Tekstpodstawowy21"/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  <w:p w14:paraId="30E91A84" w14:textId="77777777" w:rsidR="00371183" w:rsidRDefault="00371183" w:rsidP="00371183">
            <w:pPr>
              <w:pStyle w:val="Tekstpodstawowy21"/>
              <w:suppressAutoHyphens w:val="0"/>
              <w:jc w:val="left"/>
              <w:rPr>
                <w:lang w:eastAsia="pl-PL"/>
              </w:rPr>
            </w:pPr>
          </w:p>
          <w:p w14:paraId="79AB01E2" w14:textId="77777777" w:rsidR="00AB2D5E" w:rsidRDefault="00AB2D5E" w:rsidP="00AB2D5E">
            <w:pPr>
              <w:pStyle w:val="Tekstpodstawowy21"/>
              <w:suppressAutoHyphens w:val="0"/>
              <w:jc w:val="left"/>
              <w:rPr>
                <w:lang w:eastAsia="pl-PL"/>
              </w:rPr>
            </w:pPr>
          </w:p>
          <w:p w14:paraId="30742354" w14:textId="77777777" w:rsidR="00371183" w:rsidRDefault="00371183" w:rsidP="008C0A7A">
            <w:pPr>
              <w:pStyle w:val="Tekstpodstawowy21"/>
              <w:suppressAutoHyphens w:val="0"/>
              <w:jc w:val="left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7C1A77" w14:textId="77777777" w:rsidR="008C0A7A" w:rsidRDefault="008C0A7A" w:rsidP="008C0A7A">
            <w:pPr>
              <w:tabs>
                <w:tab w:val="left" w:pos="708"/>
              </w:tabs>
              <w:rPr>
                <w:bCs/>
                <w:iCs/>
              </w:rPr>
            </w:pPr>
          </w:p>
          <w:p w14:paraId="1E1035FA" w14:textId="77777777" w:rsidR="008C0A7A" w:rsidRPr="00371183" w:rsidRDefault="008C0A7A" w:rsidP="008C0A7A">
            <w:pPr>
              <w:pStyle w:val="Tekstpodstawowy21"/>
              <w:suppressAutoHyphens w:val="0"/>
              <w:rPr>
                <w:bCs w:val="0"/>
                <w:iCs w:val="0"/>
                <w:szCs w:val="2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SSA</w:t>
            </w:r>
          </w:p>
          <w:p w14:paraId="6EF37D47" w14:textId="77777777" w:rsidR="00371183" w:rsidRDefault="008C0A7A" w:rsidP="008C0A7A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19F53F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  <w:p w14:paraId="14E22D75" w14:textId="77777777" w:rsidR="00371183" w:rsidRDefault="00371183" w:rsidP="003A4F60">
            <w:pPr>
              <w:tabs>
                <w:tab w:val="left" w:pos="708"/>
              </w:tabs>
              <w:rPr>
                <w:b/>
                <w:iCs/>
                <w:sz w:val="20"/>
              </w:rPr>
            </w:pPr>
          </w:p>
        </w:tc>
      </w:tr>
      <w:tr w:rsidR="00371183" w14:paraId="1A9A3CA2" w14:textId="77777777" w:rsidTr="00AB2D5E">
        <w:trPr>
          <w:trHeight w:val="889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113815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A17450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  <w:r w:rsidR="00371183">
              <w:rPr>
                <w:b/>
                <w:i/>
                <w:sz w:val="20"/>
              </w:rPr>
              <w:t>.05.</w:t>
            </w:r>
          </w:p>
          <w:p w14:paraId="07F8167B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53831212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0ABE9D" w14:textId="77777777" w:rsidR="00371183" w:rsidRDefault="008C0A7A" w:rsidP="004F22B3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  <w:r w:rsidR="004F22B3">
              <w:rPr>
                <w:b/>
                <w:sz w:val="20"/>
              </w:rPr>
              <w:t xml:space="preserve"> </w:t>
            </w:r>
          </w:p>
          <w:p w14:paraId="34600A94" w14:textId="77777777" w:rsidR="009E04FE" w:rsidRDefault="009E04FE" w:rsidP="004F22B3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zobowiązań </w:t>
            </w:r>
          </w:p>
          <w:p w14:paraId="47F8715B" w14:textId="77777777" w:rsidR="006A0660" w:rsidRDefault="009E04FE" w:rsidP="004F22B3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6A0660">
              <w:rPr>
                <w:bCs/>
                <w:i/>
                <w:sz w:val="20"/>
              </w:rPr>
              <w:t>wykonanie zobowiązana,</w:t>
            </w:r>
          </w:p>
          <w:p w14:paraId="0BF77E6D" w14:textId="77777777" w:rsidR="009E04FE" w:rsidRDefault="009E04FE" w:rsidP="004F22B3">
            <w:pPr>
              <w:tabs>
                <w:tab w:val="left" w:pos="708"/>
              </w:tabs>
              <w:rPr>
                <w:bCs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 </w:t>
            </w:r>
            <w:r w:rsidR="002416FA" w:rsidRPr="006A0660">
              <w:rPr>
                <w:bCs/>
                <w:i/>
                <w:sz w:val="20"/>
              </w:rPr>
              <w:t xml:space="preserve">i </w:t>
            </w:r>
            <w:r w:rsidRPr="006A0660">
              <w:rPr>
                <w:bCs/>
                <w:i/>
                <w:sz w:val="20"/>
              </w:rPr>
              <w:t>skutki</w:t>
            </w:r>
            <w:r w:rsidR="002416FA" w:rsidRPr="006A0660">
              <w:rPr>
                <w:bCs/>
                <w:i/>
                <w:sz w:val="20"/>
              </w:rPr>
              <w:t xml:space="preserve"> ich niewykonania</w:t>
            </w:r>
            <w:r w:rsidR="002416FA">
              <w:rPr>
                <w:bCs/>
                <w:sz w:val="20"/>
              </w:rPr>
              <w:t xml:space="preserve"> </w:t>
            </w:r>
          </w:p>
          <w:p w14:paraId="06684EA0" w14:textId="2121803C" w:rsidR="0075576F" w:rsidRPr="009E04FE" w:rsidRDefault="0075576F" w:rsidP="004F22B3">
            <w:pPr>
              <w:tabs>
                <w:tab w:val="left" w:pos="708"/>
              </w:tabs>
              <w:rPr>
                <w:bCs/>
                <w:i/>
                <w:iCs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9CFE47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23D3E5CD" w14:textId="77777777" w:rsidR="00371183" w:rsidRDefault="00C8320B" w:rsidP="00C8320B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23B48E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14:paraId="5BD25F36" w14:textId="77777777" w:rsidR="00371183" w:rsidRDefault="00C8320B" w:rsidP="00C8320B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9B7A3A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57ACD437" w14:textId="77777777" w:rsidR="00C8320B" w:rsidRPr="00371183" w:rsidRDefault="00C8320B" w:rsidP="00C8320B">
            <w:pPr>
              <w:pStyle w:val="Tekstpodstawowy21"/>
              <w:suppressAutoHyphens w:val="0"/>
              <w:rPr>
                <w:bCs w:val="0"/>
                <w:iCs w:val="0"/>
                <w:szCs w:val="2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SSA</w:t>
            </w:r>
          </w:p>
          <w:p w14:paraId="1C563752" w14:textId="77777777" w:rsidR="00371183" w:rsidRDefault="00C8320B" w:rsidP="00C8320B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50980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371183" w14:paraId="1D823AE6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14D11E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A74390" w14:textId="77777777" w:rsidR="00371183" w:rsidRDefault="0081308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  <w:r w:rsidR="00371183">
              <w:rPr>
                <w:b/>
                <w:i/>
                <w:sz w:val="20"/>
              </w:rPr>
              <w:t>.06.</w:t>
            </w:r>
          </w:p>
          <w:p w14:paraId="5AD7D915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25AFD884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97B716" w14:textId="77777777" w:rsidR="00371183" w:rsidRDefault="002416FA" w:rsidP="008C0A7A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C0A7A">
              <w:rPr>
                <w:b/>
                <w:sz w:val="20"/>
              </w:rPr>
              <w:t>ostępowanie cywilne</w:t>
            </w:r>
          </w:p>
          <w:p w14:paraId="076ADB88" w14:textId="793DF60B" w:rsidR="002416FA" w:rsidRPr="006A0660" w:rsidRDefault="00B45149" w:rsidP="008C0A7A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 w:rsidRPr="00B45149">
              <w:rPr>
                <w:bCs/>
                <w:sz w:val="20"/>
              </w:rPr>
              <w:t xml:space="preserve">- </w:t>
            </w:r>
            <w:r w:rsidRPr="006A0660">
              <w:rPr>
                <w:bCs/>
                <w:i/>
                <w:sz w:val="20"/>
              </w:rPr>
              <w:t>pisma procesowe</w:t>
            </w:r>
          </w:p>
          <w:p w14:paraId="0DB9B66F" w14:textId="060DD851" w:rsidR="00B45149" w:rsidRPr="006A0660" w:rsidRDefault="00B45149" w:rsidP="008C0A7A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>- posiedzenia sądowe</w:t>
            </w:r>
          </w:p>
          <w:p w14:paraId="495E552E" w14:textId="77777777" w:rsidR="00B45149" w:rsidRPr="006A0660" w:rsidRDefault="00B45149" w:rsidP="008C0A7A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>- terminy</w:t>
            </w:r>
          </w:p>
          <w:p w14:paraId="30B9CB7A" w14:textId="77777777" w:rsidR="00B45149" w:rsidRDefault="00B45149" w:rsidP="008C0A7A">
            <w:pPr>
              <w:tabs>
                <w:tab w:val="left" w:pos="708"/>
              </w:tabs>
              <w:rPr>
                <w:b/>
                <w:sz w:val="20"/>
              </w:rPr>
            </w:pPr>
            <w:r w:rsidRPr="006A0660">
              <w:rPr>
                <w:bCs/>
                <w:i/>
                <w:sz w:val="20"/>
              </w:rPr>
              <w:t>-  sposoby ugodowego zakończenia sporu</w:t>
            </w:r>
            <w:r>
              <w:rPr>
                <w:b/>
                <w:sz w:val="20"/>
              </w:rPr>
              <w:t xml:space="preserve"> </w:t>
            </w:r>
          </w:p>
          <w:p w14:paraId="66120A48" w14:textId="64B3888E" w:rsidR="0075576F" w:rsidRPr="008C0A7A" w:rsidRDefault="0075576F" w:rsidP="008C0A7A">
            <w:pPr>
              <w:tabs>
                <w:tab w:val="left" w:pos="708"/>
              </w:tabs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214D30" w14:textId="77777777" w:rsidR="00C8320B" w:rsidRDefault="00C8320B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19B0CE4" w14:textId="77777777" w:rsidR="00AB2D5E" w:rsidRDefault="00AB2D5E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144A7A98" w14:textId="77777777" w:rsidR="00371183" w:rsidRDefault="00C8320B" w:rsidP="00371183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4DE50D" w14:textId="77777777" w:rsidR="00371183" w:rsidRDefault="00371183" w:rsidP="003A4F60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</w:p>
          <w:p w14:paraId="2F58D04E" w14:textId="77777777" w:rsidR="00AB2D5E" w:rsidRDefault="00AB2D5E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D3C1D18" w14:textId="77777777" w:rsidR="00371183" w:rsidRDefault="00C8320B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14:paraId="06351CFB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3EA57504" w14:textId="77777777" w:rsidR="00371183" w:rsidRDefault="00371183" w:rsidP="00AB2D5E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86FE41" w14:textId="77777777" w:rsidR="00C8320B" w:rsidRDefault="00C8320B" w:rsidP="00C8320B">
            <w:pPr>
              <w:rPr>
                <w:sz w:val="20"/>
              </w:rPr>
            </w:pPr>
          </w:p>
          <w:p w14:paraId="11D501B9" w14:textId="77777777" w:rsidR="00C8320B" w:rsidRPr="00371183" w:rsidRDefault="00C8320B" w:rsidP="00C8320B">
            <w:pPr>
              <w:pStyle w:val="Tekstpodstawowy21"/>
              <w:suppressAutoHyphens w:val="0"/>
              <w:rPr>
                <w:bCs w:val="0"/>
                <w:iCs w:val="0"/>
                <w:szCs w:val="20"/>
                <w:lang w:eastAsia="pl-PL"/>
              </w:rPr>
            </w:pPr>
            <w:r w:rsidRPr="00371183">
              <w:rPr>
                <w:bCs w:val="0"/>
                <w:iCs w:val="0"/>
                <w:szCs w:val="20"/>
                <w:lang w:eastAsia="pl-PL"/>
              </w:rPr>
              <w:t>SSA</w:t>
            </w:r>
          </w:p>
          <w:p w14:paraId="33AFBE4B" w14:textId="77777777" w:rsidR="00371183" w:rsidRPr="00C8320B" w:rsidRDefault="00C8320B" w:rsidP="00C8320B">
            <w:pPr>
              <w:jc w:val="center"/>
              <w:rPr>
                <w:sz w:val="20"/>
              </w:rPr>
            </w:pPr>
            <w:r w:rsidRPr="00371183">
              <w:rPr>
                <w:b/>
                <w:bCs/>
                <w:i/>
                <w:iCs/>
                <w:sz w:val="20"/>
                <w:szCs w:val="20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2423E7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371183" w14:paraId="1C962C59" w14:textId="77777777" w:rsidTr="008C0A7A">
        <w:trPr>
          <w:trHeight w:val="739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1A4546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22. 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E05F5B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371183">
              <w:rPr>
                <w:b/>
                <w:i/>
                <w:sz w:val="20"/>
              </w:rPr>
              <w:t>.06.</w:t>
            </w:r>
          </w:p>
          <w:p w14:paraId="44B6E021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36C12310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6AE4D2" w14:textId="6D6FA80D" w:rsidR="008C0A7A" w:rsidRPr="00C829C1" w:rsidRDefault="00E2258F" w:rsidP="008C0A7A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8C0A7A">
              <w:rPr>
                <w:b/>
                <w:sz w:val="20"/>
              </w:rPr>
              <w:t>ostępowanie cywilne</w:t>
            </w:r>
            <w:r w:rsidR="008C0A7A">
              <w:t xml:space="preserve"> </w:t>
            </w:r>
          </w:p>
          <w:p w14:paraId="0A151933" w14:textId="77777777" w:rsidR="00795C5C" w:rsidRPr="006A0660" w:rsidRDefault="00E2258F" w:rsidP="00C8320B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i/>
                <w:sz w:val="20"/>
              </w:rPr>
            </w:pPr>
            <w:r>
              <w:rPr>
                <w:rFonts w:cs="Calibri"/>
                <w:bCs/>
                <w:sz w:val="20"/>
              </w:rPr>
              <w:t xml:space="preserve">- </w:t>
            </w:r>
            <w:r w:rsidRPr="006A0660">
              <w:rPr>
                <w:rFonts w:cs="Calibri"/>
                <w:bCs/>
                <w:i/>
                <w:sz w:val="20"/>
              </w:rPr>
              <w:t>postępowanie dowodowe, w tym formułowanie</w:t>
            </w:r>
            <w:r w:rsidR="00E93C3D" w:rsidRPr="006A0660">
              <w:rPr>
                <w:rFonts w:cs="Calibri"/>
                <w:bCs/>
                <w:i/>
                <w:sz w:val="20"/>
              </w:rPr>
              <w:t xml:space="preserve"> </w:t>
            </w:r>
            <w:r w:rsidR="00795C5C" w:rsidRPr="006A0660">
              <w:rPr>
                <w:rFonts w:cs="Calibri"/>
                <w:bCs/>
                <w:i/>
                <w:sz w:val="20"/>
              </w:rPr>
              <w:t>tez dowodowych</w:t>
            </w:r>
          </w:p>
          <w:p w14:paraId="62BFE3C8" w14:textId="77777777" w:rsidR="00371183" w:rsidRDefault="00795C5C" w:rsidP="00C8320B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sz w:val="20"/>
              </w:rPr>
            </w:pPr>
            <w:r w:rsidRPr="006A0660">
              <w:rPr>
                <w:rFonts w:cs="Calibri"/>
                <w:bCs/>
                <w:i/>
                <w:sz w:val="20"/>
              </w:rPr>
              <w:t xml:space="preserve">- wpływ </w:t>
            </w:r>
            <w:r w:rsidR="00D81859" w:rsidRPr="006A0660">
              <w:rPr>
                <w:rFonts w:cs="Calibri"/>
                <w:bCs/>
                <w:i/>
                <w:sz w:val="20"/>
              </w:rPr>
              <w:t>przebiegu postępowania przed sądem I instancji na rodzaj zarzutów apelacyjnych</w:t>
            </w:r>
            <w:r w:rsidR="00D81859">
              <w:rPr>
                <w:rFonts w:cs="Calibri"/>
                <w:bCs/>
                <w:sz w:val="20"/>
              </w:rPr>
              <w:t xml:space="preserve"> </w:t>
            </w:r>
            <w:r w:rsidR="00E2258F">
              <w:rPr>
                <w:rFonts w:cs="Calibri"/>
                <w:bCs/>
                <w:sz w:val="20"/>
              </w:rPr>
              <w:t xml:space="preserve"> </w:t>
            </w:r>
          </w:p>
          <w:p w14:paraId="61D9151E" w14:textId="543B7FE6" w:rsidR="0075576F" w:rsidRPr="00E2258F" w:rsidRDefault="0075576F" w:rsidP="00C8320B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0C0F04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</w:p>
          <w:p w14:paraId="49A8F49A" w14:textId="77777777" w:rsidR="00371183" w:rsidRDefault="00C8320B" w:rsidP="00AB2D5E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BCA437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</w:p>
          <w:p w14:paraId="6CF4BDE0" w14:textId="77777777" w:rsidR="00371183" w:rsidRDefault="00C8320B" w:rsidP="00C8320B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14:paraId="042529CC" w14:textId="77777777" w:rsidR="00371183" w:rsidRDefault="00371183" w:rsidP="003A4F60">
            <w:pPr>
              <w:tabs>
                <w:tab w:val="left" w:pos="708"/>
              </w:tabs>
              <w:snapToGrid w:val="0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C12E7C" w14:textId="77777777" w:rsidR="00C8320B" w:rsidRDefault="00C8320B" w:rsidP="00C8320B">
            <w:pPr>
              <w:tabs>
                <w:tab w:val="left" w:pos="708"/>
              </w:tabs>
              <w:snapToGrid w:val="0"/>
            </w:pPr>
          </w:p>
          <w:p w14:paraId="2E210771" w14:textId="77777777" w:rsidR="00C8320B" w:rsidRDefault="00C8320B" w:rsidP="00C8320B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SSA</w:t>
            </w:r>
          </w:p>
          <w:p w14:paraId="44273CF6" w14:textId="77777777" w:rsidR="00371183" w:rsidRPr="00C8320B" w:rsidRDefault="00C8320B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A8B13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371183" w:rsidRPr="0058460B" w14:paraId="29FCA94B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302102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6F18EC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  <w:r w:rsidR="00371183">
              <w:rPr>
                <w:b/>
                <w:i/>
                <w:sz w:val="20"/>
              </w:rPr>
              <w:t>.06.</w:t>
            </w:r>
          </w:p>
          <w:p w14:paraId="361C15B6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6E79CA3F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57D23F" w14:textId="77777777" w:rsidR="00371183" w:rsidRDefault="008C0A7A" w:rsidP="004D6991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34BE336B" w14:textId="77777777" w:rsidR="004D6991" w:rsidRDefault="004D6991" w:rsidP="004D6991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zobowiązana </w:t>
            </w:r>
          </w:p>
          <w:p w14:paraId="76924F09" w14:textId="77777777" w:rsidR="004D6991" w:rsidRDefault="004D6991" w:rsidP="004D6991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 w:rsidRPr="006A0660">
              <w:rPr>
                <w:b/>
                <w:i/>
                <w:sz w:val="20"/>
              </w:rPr>
              <w:t xml:space="preserve">- </w:t>
            </w:r>
            <w:r w:rsidRPr="006A0660">
              <w:rPr>
                <w:bCs/>
                <w:i/>
                <w:sz w:val="20"/>
              </w:rPr>
              <w:t>klauzule umowne</w:t>
            </w:r>
            <w:r w:rsidRPr="006A0660">
              <w:rPr>
                <w:b/>
                <w:i/>
                <w:sz w:val="20"/>
              </w:rPr>
              <w:t xml:space="preserve"> </w:t>
            </w:r>
          </w:p>
          <w:p w14:paraId="20C838D5" w14:textId="5BC77768" w:rsidR="0075576F" w:rsidRPr="006A0660" w:rsidRDefault="0075576F" w:rsidP="004D6991">
            <w:pPr>
              <w:tabs>
                <w:tab w:val="left" w:pos="708"/>
              </w:tabs>
              <w:rPr>
                <w:bCs/>
                <w:i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390145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71F28F40" w14:textId="77777777" w:rsidR="00371183" w:rsidRDefault="00C8320B" w:rsidP="00C8320B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6E8CA1" w14:textId="77777777" w:rsidR="00371183" w:rsidRDefault="00371183" w:rsidP="00C8320B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0915B211" w14:textId="77777777" w:rsidR="00371183" w:rsidRDefault="008C0A7A" w:rsidP="008C0A7A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5CE4C9" w14:textId="77777777" w:rsidR="00C8320B" w:rsidRDefault="00C8320B" w:rsidP="00C8320B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26C1B140" w14:textId="77777777" w:rsidR="00C8320B" w:rsidRDefault="00C8320B" w:rsidP="00C8320B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SSA</w:t>
            </w:r>
          </w:p>
          <w:p w14:paraId="6FB9A53F" w14:textId="77777777" w:rsidR="00371183" w:rsidRDefault="00C8320B" w:rsidP="00C8320B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D. Gierczak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9AA1FB" w14:textId="77777777" w:rsidR="00C77C56" w:rsidRPr="0058460B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</w:p>
          <w:p w14:paraId="1A11C8DF" w14:textId="3753C716" w:rsidR="0058460B" w:rsidRDefault="0058460B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i/>
                <w:color w:val="FF0000"/>
                <w:sz w:val="16"/>
                <w:szCs w:val="16"/>
              </w:rPr>
              <w:t>6H</w:t>
            </w:r>
          </w:p>
          <w:p w14:paraId="400564E6" w14:textId="77777777" w:rsidR="00371183" w:rsidRPr="0058460B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sz w:val="16"/>
                <w:szCs w:val="16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REZERWA</w:t>
            </w:r>
          </w:p>
        </w:tc>
      </w:tr>
      <w:tr w:rsidR="00371183" w:rsidRPr="0058460B" w14:paraId="1E707BEB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F75EA3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F67C7E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  <w:r w:rsidR="00371183">
              <w:rPr>
                <w:b/>
                <w:i/>
                <w:sz w:val="20"/>
              </w:rPr>
              <w:t>.06.</w:t>
            </w:r>
          </w:p>
          <w:p w14:paraId="4312A91E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3DEEB858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20EA5F" w14:textId="77777777" w:rsidR="00371183" w:rsidRDefault="008C0A7A" w:rsidP="004D6991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08846FC6" w14:textId="77777777" w:rsidR="004D6991" w:rsidRDefault="004D6991" w:rsidP="004D6991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Prawo zobowiązań </w:t>
            </w:r>
          </w:p>
          <w:p w14:paraId="6DE3ED2A" w14:textId="77777777" w:rsidR="004D6991" w:rsidRPr="006A0660" w:rsidRDefault="004D6991" w:rsidP="004D6991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6A0660">
              <w:rPr>
                <w:bCs/>
                <w:i/>
                <w:sz w:val="20"/>
              </w:rPr>
              <w:t>klauzule u</w:t>
            </w:r>
            <w:r w:rsidR="003F503F" w:rsidRPr="006A0660">
              <w:rPr>
                <w:bCs/>
                <w:i/>
                <w:sz w:val="20"/>
              </w:rPr>
              <w:t>mowne</w:t>
            </w:r>
          </w:p>
          <w:p w14:paraId="65EF153D" w14:textId="77777777" w:rsidR="003F503F" w:rsidRDefault="003F503F" w:rsidP="004D6991">
            <w:pPr>
              <w:tabs>
                <w:tab w:val="left" w:pos="708"/>
              </w:tabs>
              <w:rPr>
                <w:b/>
                <w:sz w:val="20"/>
              </w:rPr>
            </w:pPr>
            <w:r w:rsidRPr="006A0660">
              <w:rPr>
                <w:bCs/>
                <w:i/>
                <w:sz w:val="20"/>
              </w:rPr>
              <w:t>- ochrona wierzyciela w razie niewypłacalności dłużnika</w:t>
            </w:r>
            <w:r>
              <w:rPr>
                <w:b/>
                <w:sz w:val="20"/>
              </w:rPr>
              <w:t xml:space="preserve"> </w:t>
            </w:r>
          </w:p>
          <w:p w14:paraId="75914723" w14:textId="6A510921" w:rsidR="0075576F" w:rsidRDefault="0075576F" w:rsidP="004D6991">
            <w:pPr>
              <w:tabs>
                <w:tab w:val="left" w:pos="708"/>
              </w:tabs>
              <w:rPr>
                <w:bCs/>
                <w:i/>
                <w:iCs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6309B1" w14:textId="77777777" w:rsidR="00AB2D5E" w:rsidRDefault="00AB2D5E" w:rsidP="00AB2D5E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2F77AE6F" w14:textId="77777777" w:rsidR="00371183" w:rsidRDefault="00C8320B" w:rsidP="00C8320B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6B97B7" w14:textId="77777777" w:rsidR="00AB2D5E" w:rsidRDefault="00AB2D5E" w:rsidP="00AB2D5E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43A81495" w14:textId="77777777" w:rsidR="00371183" w:rsidRDefault="00C8320B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2A6E73" w14:textId="77777777" w:rsidR="00C8320B" w:rsidRDefault="00C8320B" w:rsidP="00AB2D5E">
            <w:pPr>
              <w:pStyle w:val="Tekstpodstawowy3"/>
              <w:rPr>
                <w:b/>
                <w:bCs/>
              </w:rPr>
            </w:pPr>
            <w:r>
              <w:rPr>
                <w:b/>
                <w:bCs/>
              </w:rPr>
              <w:t>SSA</w:t>
            </w:r>
          </w:p>
          <w:p w14:paraId="50DBEED8" w14:textId="77777777" w:rsidR="00371183" w:rsidRPr="00AB2D5E" w:rsidRDefault="00AB2D5E" w:rsidP="00AB2D5E">
            <w:pPr>
              <w:pStyle w:val="Tekstpodstawowy3"/>
              <w:rPr>
                <w:b/>
                <w:bCs/>
              </w:rPr>
            </w:pPr>
            <w:r>
              <w:rPr>
                <w:b/>
                <w:bCs/>
              </w:rPr>
              <w:t xml:space="preserve">D. Gierczak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44DF92" w14:textId="77777777" w:rsidR="00C77C56" w:rsidRPr="0058460B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</w:p>
          <w:p w14:paraId="456E9556" w14:textId="3E63E9EC" w:rsidR="0058460B" w:rsidRPr="0058460B" w:rsidRDefault="0058460B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6H</w:t>
            </w:r>
          </w:p>
          <w:p w14:paraId="2066AFBC" w14:textId="77777777" w:rsidR="00371183" w:rsidRPr="0058460B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  <w:i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REZERWA</w:t>
            </w:r>
          </w:p>
        </w:tc>
      </w:tr>
      <w:tr w:rsidR="00371183" w14:paraId="3BD0F7E3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4E97D3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234EFF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05.08</w:t>
            </w:r>
            <w:r w:rsidR="00371183">
              <w:rPr>
                <w:b/>
                <w:i/>
                <w:sz w:val="20"/>
              </w:rPr>
              <w:t>.</w:t>
            </w:r>
          </w:p>
          <w:p w14:paraId="3B9A6235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2CB64F5D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4DC0DE" w14:textId="77777777" w:rsidR="00371183" w:rsidRDefault="000A5EB7" w:rsidP="008C0A7A">
            <w:pPr>
              <w:tabs>
                <w:tab w:val="left" w:pos="708"/>
              </w:tabs>
            </w:pPr>
            <w:r>
              <w:rPr>
                <w:b/>
                <w:sz w:val="20"/>
              </w:rPr>
              <w:t>P</w:t>
            </w:r>
            <w:r w:rsidR="008C0A7A">
              <w:rPr>
                <w:b/>
                <w:sz w:val="20"/>
              </w:rPr>
              <w:t>ostępowanie cywilne</w:t>
            </w:r>
            <w:r w:rsidR="008C0A7A">
              <w:t xml:space="preserve"> </w:t>
            </w:r>
          </w:p>
          <w:p w14:paraId="7F32E542" w14:textId="5050A09B" w:rsidR="00525855" w:rsidRPr="006A0660" w:rsidRDefault="000A5EB7" w:rsidP="00525855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5855">
              <w:rPr>
                <w:sz w:val="20"/>
                <w:szCs w:val="20"/>
              </w:rPr>
              <w:t>-</w:t>
            </w:r>
            <w:r w:rsidR="00525855" w:rsidRPr="006A0660">
              <w:rPr>
                <w:i/>
                <w:sz w:val="20"/>
                <w:szCs w:val="20"/>
              </w:rPr>
              <w:t xml:space="preserve">postępowanie zażaleniowe </w:t>
            </w:r>
          </w:p>
          <w:p w14:paraId="690F80E5" w14:textId="170222A9" w:rsidR="00525855" w:rsidRPr="000A5EB7" w:rsidRDefault="00525855" w:rsidP="008C0A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6A0660">
              <w:rPr>
                <w:i/>
                <w:sz w:val="20"/>
                <w:szCs w:val="20"/>
              </w:rPr>
              <w:t xml:space="preserve"> </w:t>
            </w:r>
            <w:r w:rsidR="006A0660" w:rsidRPr="006A0660">
              <w:rPr>
                <w:i/>
                <w:sz w:val="20"/>
                <w:szCs w:val="20"/>
              </w:rPr>
              <w:t>-</w:t>
            </w:r>
            <w:r w:rsidR="00224CEF" w:rsidRPr="006A0660">
              <w:rPr>
                <w:i/>
                <w:sz w:val="20"/>
                <w:szCs w:val="20"/>
              </w:rPr>
              <w:t>postępowanie skargowe</w:t>
            </w:r>
            <w:r w:rsidR="00224C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D0B06E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6B0D1A44" w14:textId="77777777" w:rsidR="00AB2D5E" w:rsidRDefault="00AB2D5E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0B58648" w14:textId="77777777" w:rsidR="00371183" w:rsidRDefault="00765EB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ED616D" w14:textId="77777777" w:rsidR="00371183" w:rsidRDefault="00371183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73BF9ABD" w14:textId="77777777" w:rsidR="00AB2D5E" w:rsidRDefault="00AB2D5E" w:rsidP="00765EBA">
            <w:pPr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  <w:p w14:paraId="18A04683" w14:textId="77777777" w:rsidR="00371183" w:rsidRPr="00765EBA" w:rsidRDefault="00765EBA" w:rsidP="00765EBA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765EBA">
              <w:rPr>
                <w:b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BDE130" w14:textId="77777777" w:rsidR="00371183" w:rsidRDefault="00371183" w:rsidP="003A4F60">
            <w:pPr>
              <w:pStyle w:val="Tekstpodstawowy3"/>
              <w:rPr>
                <w:b/>
                <w:bCs/>
              </w:rPr>
            </w:pPr>
          </w:p>
          <w:p w14:paraId="2A74C0DC" w14:textId="77777777" w:rsidR="00AB2D5E" w:rsidRDefault="00AB2D5E" w:rsidP="00C8320B">
            <w:pPr>
              <w:pStyle w:val="Tekstpodstawowy3"/>
              <w:rPr>
                <w:b/>
              </w:rPr>
            </w:pPr>
          </w:p>
          <w:p w14:paraId="5C178A44" w14:textId="77777777" w:rsidR="00371183" w:rsidRPr="00765EBA" w:rsidRDefault="00765EBA" w:rsidP="00C8320B">
            <w:pPr>
              <w:pStyle w:val="Tekstpodstawowy3"/>
              <w:rPr>
                <w:b/>
                <w:i w:val="0"/>
              </w:rPr>
            </w:pPr>
            <w:r w:rsidRPr="00765EBA">
              <w:rPr>
                <w:b/>
              </w:rPr>
              <w:t>SSO T. Adamski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04473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  <w:p w14:paraId="06EE98EB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Cs/>
                <w:sz w:val="20"/>
                <w:szCs w:val="20"/>
              </w:rPr>
            </w:pPr>
          </w:p>
          <w:p w14:paraId="0A6D1823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sz w:val="20"/>
                <w:szCs w:val="20"/>
              </w:rPr>
            </w:pPr>
          </w:p>
          <w:p w14:paraId="1643A300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371183" w14:paraId="7B878F40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C2A4D7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3AC317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371183">
              <w:rPr>
                <w:b/>
                <w:i/>
                <w:sz w:val="20"/>
              </w:rPr>
              <w:t>.08.</w:t>
            </w:r>
          </w:p>
          <w:p w14:paraId="015B3448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(poniedziałek)</w:t>
            </w:r>
          </w:p>
          <w:p w14:paraId="22F1696D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  <w:p w14:paraId="22664814" w14:textId="77777777" w:rsidR="003A4F60" w:rsidRPr="003A4F60" w:rsidRDefault="003A4F6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E7DF33" w14:textId="77777777" w:rsidR="008C0A7A" w:rsidRPr="00C829C1" w:rsidRDefault="00371183" w:rsidP="008C0A7A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Cs/>
              </w:rPr>
              <w:lastRenderedPageBreak/>
              <w:t xml:space="preserve"> </w:t>
            </w:r>
            <w:r w:rsidR="008C0A7A">
              <w:rPr>
                <w:b/>
                <w:sz w:val="20"/>
              </w:rPr>
              <w:t xml:space="preserve">Prawo cywilne, postępowanie </w:t>
            </w:r>
            <w:r w:rsidR="008C0A7A">
              <w:rPr>
                <w:b/>
                <w:sz w:val="20"/>
              </w:rPr>
              <w:lastRenderedPageBreak/>
              <w:t>cywilne</w:t>
            </w:r>
            <w:r w:rsidR="008C0A7A">
              <w:t xml:space="preserve"> </w:t>
            </w:r>
          </w:p>
          <w:p w14:paraId="200EA080" w14:textId="77777777" w:rsidR="00371183" w:rsidRDefault="008C0A7A" w:rsidP="003A4F60">
            <w:pPr>
              <w:rPr>
                <w:i/>
                <w:sz w:val="20"/>
              </w:rPr>
            </w:pPr>
            <w:r w:rsidRPr="006A0660">
              <w:rPr>
                <w:i/>
                <w:sz w:val="20"/>
              </w:rPr>
              <w:t xml:space="preserve">- umowy najmu (k.c., ustawa o ochronie praw lokatorów), </w:t>
            </w:r>
            <w:r w:rsidR="00C964A5" w:rsidRPr="006A0660">
              <w:rPr>
                <w:i/>
                <w:sz w:val="20"/>
              </w:rPr>
              <w:t xml:space="preserve">- umowa </w:t>
            </w:r>
            <w:r w:rsidRPr="006A0660">
              <w:rPr>
                <w:i/>
                <w:sz w:val="20"/>
              </w:rPr>
              <w:t>dzierżawy</w:t>
            </w:r>
          </w:p>
          <w:p w14:paraId="026A8501" w14:textId="276CA38E" w:rsidR="0075576F" w:rsidRPr="006A0660" w:rsidRDefault="0075576F" w:rsidP="003A4F60">
            <w:pPr>
              <w:rPr>
                <w:i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7D2E83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6C10242D" w14:textId="77777777" w:rsidR="00F5355D" w:rsidRDefault="00F5355D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1C6E2572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Ćw.</w:t>
            </w:r>
          </w:p>
          <w:p w14:paraId="489F4654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59DC09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4248C85C" w14:textId="77777777" w:rsidR="00F5355D" w:rsidRDefault="00F5355D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0F5AFEBE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  <w:p w14:paraId="30EB7EB7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568F517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7D3B4E8E" w14:textId="77777777" w:rsidR="00F5355D" w:rsidRDefault="00F5355D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368F5F8E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r.pr. Tomasz Kranc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518927" w14:textId="77777777" w:rsidR="00371183" w:rsidRPr="00FA4385" w:rsidRDefault="00371183" w:rsidP="003A4F60">
            <w:pPr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  <w:p w14:paraId="14076A59" w14:textId="77777777" w:rsidR="00371183" w:rsidRPr="00FA4385" w:rsidRDefault="00371183" w:rsidP="003A4F60">
            <w:pPr>
              <w:pStyle w:val="Nagwek8"/>
              <w:rPr>
                <w:sz w:val="16"/>
                <w:szCs w:val="16"/>
              </w:rPr>
            </w:pPr>
          </w:p>
        </w:tc>
      </w:tr>
      <w:tr w:rsidR="00371183" w14:paraId="4F4CE5AC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8F8FED" w14:textId="77777777" w:rsidR="00371183" w:rsidRDefault="00371183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27.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0912C60" w14:textId="77777777" w:rsidR="00371183" w:rsidRDefault="0081308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  <w:r w:rsidR="00371183">
              <w:rPr>
                <w:b/>
                <w:i/>
                <w:sz w:val="20"/>
              </w:rPr>
              <w:t>.08.</w:t>
            </w:r>
          </w:p>
          <w:p w14:paraId="2C6017F9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7D846EAA" w14:textId="77777777" w:rsidR="00371183" w:rsidRDefault="00371183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9:00 - 14:00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720124" w14:textId="36D6A151" w:rsidR="00B30BF4" w:rsidRDefault="00B30BF4" w:rsidP="008C0A7A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Prawo rodzinne</w:t>
            </w:r>
          </w:p>
          <w:p w14:paraId="24E4BA48" w14:textId="77777777" w:rsidR="00264F87" w:rsidRDefault="00264F87" w:rsidP="00264F87">
            <w:pPr>
              <w:tabs>
                <w:tab w:val="left" w:pos="708"/>
              </w:tabs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 w:rsidRPr="004D795E">
              <w:rPr>
                <w:i/>
                <w:sz w:val="20"/>
              </w:rPr>
              <w:t xml:space="preserve">sporządzanie pism </w:t>
            </w:r>
          </w:p>
          <w:p w14:paraId="75CB1DCA" w14:textId="77777777" w:rsidR="00264F87" w:rsidRPr="004D795E" w:rsidRDefault="00264F87" w:rsidP="00264F87">
            <w:pPr>
              <w:tabs>
                <w:tab w:val="left" w:pos="708"/>
              </w:tabs>
              <w:rPr>
                <w:i/>
                <w:sz w:val="20"/>
              </w:rPr>
            </w:pPr>
            <w:r w:rsidRPr="004D795E">
              <w:rPr>
                <w:i/>
                <w:sz w:val="20"/>
              </w:rPr>
              <w:t xml:space="preserve">w postępowaniu rodzinnym </w:t>
            </w:r>
          </w:p>
          <w:p w14:paraId="0C42D316" w14:textId="77777777" w:rsidR="00264F87" w:rsidRPr="004D795E" w:rsidRDefault="00264F87" w:rsidP="00264F87">
            <w:pPr>
              <w:tabs>
                <w:tab w:val="left" w:pos="708"/>
              </w:tabs>
              <w:rPr>
                <w:i/>
                <w:sz w:val="20"/>
              </w:rPr>
            </w:pPr>
            <w:r w:rsidRPr="004D795E">
              <w:rPr>
                <w:i/>
                <w:sz w:val="20"/>
              </w:rPr>
              <w:t>i opiekuńczym</w:t>
            </w:r>
          </w:p>
          <w:p w14:paraId="5D6CED40" w14:textId="77777777" w:rsidR="00B30BF4" w:rsidRDefault="00B30BF4" w:rsidP="008C0A7A">
            <w:pPr>
              <w:tabs>
                <w:tab w:val="left" w:pos="708"/>
              </w:tabs>
              <w:rPr>
                <w:b/>
                <w:sz w:val="20"/>
              </w:rPr>
            </w:pPr>
          </w:p>
          <w:p w14:paraId="5C966D56" w14:textId="3536CE27" w:rsidR="008C0A7A" w:rsidRPr="00C964A5" w:rsidRDefault="00C964A5" w:rsidP="008C0A7A">
            <w:pPr>
              <w:tabs>
                <w:tab w:val="left" w:pos="708"/>
              </w:tabs>
              <w:rPr>
                <w:b/>
                <w:sz w:val="20"/>
              </w:rPr>
            </w:pPr>
            <w:r w:rsidRPr="00C964A5">
              <w:rPr>
                <w:b/>
                <w:sz w:val="20"/>
              </w:rPr>
              <w:t>P</w:t>
            </w:r>
            <w:r w:rsidR="008C0A7A" w:rsidRPr="00C964A5">
              <w:rPr>
                <w:b/>
                <w:sz w:val="20"/>
              </w:rPr>
              <w:t>ostępowanie cywilne</w:t>
            </w:r>
            <w:r w:rsidR="008C0A7A" w:rsidRPr="00C964A5">
              <w:t xml:space="preserve"> </w:t>
            </w:r>
          </w:p>
          <w:p w14:paraId="2E7EC269" w14:textId="77777777" w:rsidR="00C964A5" w:rsidRPr="006A0660" w:rsidRDefault="00C964A5" w:rsidP="00C964A5">
            <w:pPr>
              <w:rPr>
                <w:i/>
                <w:sz w:val="20"/>
              </w:rPr>
            </w:pPr>
            <w:r w:rsidRPr="006A0660">
              <w:rPr>
                <w:i/>
                <w:sz w:val="20"/>
              </w:rPr>
              <w:t>- rodzaje orzeczeń</w:t>
            </w:r>
          </w:p>
          <w:p w14:paraId="0D83FE6A" w14:textId="77777777" w:rsidR="00371183" w:rsidRDefault="00C964A5" w:rsidP="00C964A5">
            <w:pPr>
              <w:rPr>
                <w:sz w:val="20"/>
              </w:rPr>
            </w:pPr>
            <w:r w:rsidRPr="006A0660">
              <w:rPr>
                <w:i/>
                <w:sz w:val="20"/>
              </w:rPr>
              <w:t>- zakres zaskarżenia apelacji</w:t>
            </w:r>
            <w:r w:rsidRPr="00C964A5">
              <w:rPr>
                <w:sz w:val="20"/>
              </w:rPr>
              <w:t xml:space="preserve">  </w:t>
            </w:r>
          </w:p>
          <w:p w14:paraId="11ED6692" w14:textId="4FF50079" w:rsidR="00B30BF4" w:rsidRPr="00C964A5" w:rsidRDefault="00B30BF4" w:rsidP="00C964A5">
            <w:pPr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8498D9" w14:textId="62F77DEF" w:rsidR="00371183" w:rsidRPr="00B30BF4" w:rsidRDefault="00B30BF4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30BF4">
              <w:rPr>
                <w:b/>
                <w:i/>
                <w:sz w:val="22"/>
                <w:szCs w:val="22"/>
              </w:rPr>
              <w:t>K</w:t>
            </w:r>
          </w:p>
          <w:p w14:paraId="2DA20075" w14:textId="77777777" w:rsidR="00B30BF4" w:rsidRPr="00B30BF4" w:rsidRDefault="00B30BF4" w:rsidP="003A4F60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14:paraId="08E8A450" w14:textId="77777777" w:rsidR="00371183" w:rsidRPr="00B30BF4" w:rsidRDefault="00DD6CB4" w:rsidP="003A4F60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30BF4">
              <w:rPr>
                <w:b/>
                <w:i/>
                <w:sz w:val="22"/>
                <w:szCs w:val="22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FF43E9E" w14:textId="4BA72E0A" w:rsidR="00371183" w:rsidRPr="00B30BF4" w:rsidRDefault="00B30BF4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30BF4">
              <w:rPr>
                <w:b/>
                <w:i/>
                <w:sz w:val="22"/>
                <w:szCs w:val="22"/>
              </w:rPr>
              <w:t>2</w:t>
            </w:r>
          </w:p>
          <w:p w14:paraId="3AF84A5E" w14:textId="77777777" w:rsidR="00B30BF4" w:rsidRPr="00B30BF4" w:rsidRDefault="00B30BF4" w:rsidP="003A4F60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14:paraId="38131E06" w14:textId="342F18DD" w:rsidR="00371183" w:rsidRPr="00B30BF4" w:rsidRDefault="00B30BF4" w:rsidP="003A4F60">
            <w:pPr>
              <w:tabs>
                <w:tab w:val="left" w:pos="70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30BF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7391DD" w14:textId="77777777" w:rsidR="00371183" w:rsidRDefault="00371183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7CAFA246" w14:textId="77777777" w:rsidR="003A4F60" w:rsidRDefault="00371183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 xml:space="preserve">SSA </w:t>
            </w:r>
          </w:p>
          <w:p w14:paraId="78F15335" w14:textId="77777777" w:rsidR="00371183" w:rsidRDefault="00371183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D. Gierczak</w:t>
            </w:r>
          </w:p>
          <w:p w14:paraId="5D121B27" w14:textId="77777777" w:rsidR="00371183" w:rsidRDefault="0037118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41AAAA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14:paraId="083CE396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14:paraId="22F3A695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14:paraId="0DD9B54C" w14:textId="740CE45F" w:rsidR="00B30BF4" w:rsidRPr="0058460B" w:rsidRDefault="00B30BF4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4H</w:t>
            </w:r>
          </w:p>
          <w:p w14:paraId="1AA88D99" w14:textId="77777777" w:rsidR="00371183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REZERWA</w:t>
            </w:r>
          </w:p>
        </w:tc>
      </w:tr>
      <w:tr w:rsidR="008C0A7A" w14:paraId="40BB8082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13CF13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FBF2B5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26.08.</w:t>
            </w:r>
          </w:p>
          <w:p w14:paraId="5A9AC552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(czwartek)</w:t>
            </w:r>
          </w:p>
          <w:p w14:paraId="7E90C422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  <w:p w14:paraId="12C15B65" w14:textId="77777777" w:rsidR="008C0A7A" w:rsidRDefault="008C0A7A" w:rsidP="003A4F60">
            <w:pPr>
              <w:tabs>
                <w:tab w:val="left" w:pos="708"/>
              </w:tabs>
            </w:pPr>
          </w:p>
          <w:p w14:paraId="1EDBDBBB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D7278B" w14:textId="77777777" w:rsidR="008C0A7A" w:rsidRDefault="008C0A7A" w:rsidP="008C0A7A">
            <w:p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Postępowanie cywilne</w:t>
            </w:r>
          </w:p>
          <w:p w14:paraId="4CE88BE3" w14:textId="5B97D50C" w:rsidR="0051362C" w:rsidRPr="006A0660" w:rsidRDefault="0051362C" w:rsidP="008C0A7A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F631E8" w:rsidRPr="006A0660">
              <w:rPr>
                <w:bCs/>
                <w:i/>
                <w:sz w:val="20"/>
              </w:rPr>
              <w:t>postępowanie</w:t>
            </w:r>
            <w:r w:rsidRPr="006A0660">
              <w:rPr>
                <w:bCs/>
                <w:i/>
                <w:sz w:val="20"/>
              </w:rPr>
              <w:t xml:space="preserve"> nakazowe</w:t>
            </w:r>
          </w:p>
          <w:p w14:paraId="2E3C5C7F" w14:textId="3752AF98" w:rsidR="00F631E8" w:rsidRPr="006A0660" w:rsidRDefault="0051362C" w:rsidP="008C0A7A">
            <w:pPr>
              <w:tabs>
                <w:tab w:val="left" w:pos="708"/>
              </w:tabs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postępowanie </w:t>
            </w:r>
            <w:r w:rsidR="00F631E8" w:rsidRPr="006A0660">
              <w:rPr>
                <w:bCs/>
                <w:i/>
                <w:sz w:val="20"/>
              </w:rPr>
              <w:t>uproszczone</w:t>
            </w:r>
          </w:p>
          <w:p w14:paraId="73894496" w14:textId="48487190" w:rsidR="0051362C" w:rsidRPr="0051362C" w:rsidRDefault="00F631E8" w:rsidP="008C0A7A">
            <w:pPr>
              <w:tabs>
                <w:tab w:val="left" w:pos="708"/>
              </w:tabs>
              <w:rPr>
                <w:bCs/>
                <w:sz w:val="20"/>
              </w:rPr>
            </w:pPr>
            <w:r w:rsidRPr="006A0660">
              <w:rPr>
                <w:bCs/>
                <w:i/>
                <w:sz w:val="20"/>
              </w:rPr>
              <w:t>-</w:t>
            </w:r>
            <w:r w:rsidR="007005EA" w:rsidRPr="006A0660">
              <w:rPr>
                <w:bCs/>
                <w:i/>
                <w:sz w:val="20"/>
              </w:rPr>
              <w:t xml:space="preserve"> </w:t>
            </w:r>
            <w:r w:rsidRPr="006A0660">
              <w:rPr>
                <w:bCs/>
                <w:i/>
                <w:sz w:val="20"/>
              </w:rPr>
              <w:t>postępowanie nieprocesowe</w:t>
            </w:r>
            <w:r>
              <w:rPr>
                <w:bCs/>
                <w:sz w:val="20"/>
              </w:rPr>
              <w:t xml:space="preserve"> </w:t>
            </w:r>
            <w:r w:rsidR="0051362C">
              <w:rPr>
                <w:bCs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191C69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0263D3F8" w14:textId="77777777" w:rsidR="008C0A7A" w:rsidRDefault="008C0A7A" w:rsidP="00F5355D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4AC79341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5690D5D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0A329715" w14:textId="77777777" w:rsidR="008C0A7A" w:rsidRDefault="008C0A7A" w:rsidP="003A4F60">
            <w:pPr>
              <w:pStyle w:val="Tekstpodstawowy21"/>
              <w:suppressAutoHyphens w:val="0"/>
              <w:rPr>
                <w:bCs w:val="0"/>
                <w:iCs w:val="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DAC27D" w14:textId="77777777" w:rsidR="008C0A7A" w:rsidRDefault="008C0A7A" w:rsidP="003A4F60">
            <w:pPr>
              <w:tabs>
                <w:tab w:val="left" w:pos="708"/>
              </w:tabs>
              <w:snapToGrid w:val="0"/>
            </w:pPr>
          </w:p>
          <w:p w14:paraId="506428A6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  <w:p w14:paraId="2D785015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BA4FF0E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03D9BC98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24B41D" w14:textId="77777777" w:rsidR="008C0A7A" w:rsidRDefault="008C0A7A" w:rsidP="003A4F60">
            <w:pPr>
              <w:tabs>
                <w:tab w:val="left" w:pos="708"/>
              </w:tabs>
              <w:snapToGrid w:val="0"/>
            </w:pPr>
          </w:p>
          <w:p w14:paraId="421E8C69" w14:textId="77777777" w:rsidR="008C0A7A" w:rsidRDefault="008C0A7A" w:rsidP="00A13051">
            <w:pPr>
              <w:pStyle w:val="Tekstpodstawowy21"/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SSA</w:t>
            </w:r>
          </w:p>
          <w:p w14:paraId="28FD63C0" w14:textId="77777777" w:rsidR="008C0A7A" w:rsidRDefault="008C0A7A" w:rsidP="00A13051">
            <w:pPr>
              <w:pStyle w:val="Tekstpodstawowy21"/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4A5CFB" w14:textId="77777777" w:rsidR="00C77C56" w:rsidRPr="0058460B" w:rsidRDefault="00C77C56" w:rsidP="007005EA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</w:p>
          <w:p w14:paraId="57DE103E" w14:textId="6F986BDB" w:rsidR="00C77C56" w:rsidRPr="0058460B" w:rsidRDefault="0058460B" w:rsidP="007005EA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6H</w:t>
            </w:r>
          </w:p>
          <w:p w14:paraId="1BE87ACB" w14:textId="77777777" w:rsidR="008C0A7A" w:rsidRPr="0058460B" w:rsidRDefault="008C0A7A" w:rsidP="007005EA">
            <w:pPr>
              <w:tabs>
                <w:tab w:val="left" w:pos="708"/>
              </w:tabs>
              <w:snapToGrid w:val="0"/>
              <w:rPr>
                <w:rFonts w:cs="Calibri"/>
                <w:i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REZERWA</w:t>
            </w:r>
          </w:p>
        </w:tc>
      </w:tr>
      <w:tr w:rsidR="008C0A7A" w:rsidRPr="00765EBA" w14:paraId="63F97379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3DCEFE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3AE954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02.09.</w:t>
            </w:r>
          </w:p>
          <w:p w14:paraId="2915E328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47B82C62" w14:textId="77777777" w:rsidR="008C0A7A" w:rsidRPr="002A44D2" w:rsidRDefault="002A44D2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7CE28C" w14:textId="77777777" w:rsidR="006E58A7" w:rsidRPr="006E58A7" w:rsidRDefault="00DB22D3" w:rsidP="006E58A7">
            <w:pPr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E58A7" w:rsidRPr="006E58A7">
              <w:rPr>
                <w:b/>
                <w:sz w:val="20"/>
              </w:rPr>
              <w:t>Prawo rodzinne</w:t>
            </w:r>
          </w:p>
          <w:p w14:paraId="5A0BEA80" w14:textId="77777777" w:rsidR="006E58A7" w:rsidRPr="006A0660" w:rsidRDefault="006E58A7" w:rsidP="006E58A7">
            <w:pPr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/>
                <w:i/>
                <w:sz w:val="20"/>
              </w:rPr>
              <w:t xml:space="preserve"> </w:t>
            </w:r>
            <w:r w:rsidRPr="006A0660">
              <w:rPr>
                <w:bCs/>
                <w:i/>
                <w:sz w:val="20"/>
              </w:rPr>
              <w:t>ustanie małżeństwa, separacja</w:t>
            </w:r>
          </w:p>
          <w:p w14:paraId="163021F2" w14:textId="77777777" w:rsidR="006E58A7" w:rsidRPr="006A0660" w:rsidRDefault="006E58A7" w:rsidP="006E58A7">
            <w:pPr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pochodzenie dziecka; </w:t>
            </w:r>
          </w:p>
          <w:p w14:paraId="4F92F48A" w14:textId="77777777" w:rsidR="006E58A7" w:rsidRPr="006A0660" w:rsidRDefault="006E58A7" w:rsidP="006E58A7">
            <w:pPr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>- stosunki miedzy rodzicami a dzieckiem</w:t>
            </w:r>
          </w:p>
          <w:p w14:paraId="53BC31BE" w14:textId="77777777" w:rsidR="006E58A7" w:rsidRPr="006A0660" w:rsidRDefault="006E58A7" w:rsidP="006E58A7">
            <w:pPr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 xml:space="preserve">- przysposobienie </w:t>
            </w:r>
          </w:p>
          <w:p w14:paraId="6C301215" w14:textId="77777777" w:rsidR="00F631E8" w:rsidRDefault="006E58A7" w:rsidP="006E58A7">
            <w:pPr>
              <w:tabs>
                <w:tab w:val="left" w:pos="708"/>
              </w:tabs>
              <w:snapToGrid w:val="0"/>
              <w:rPr>
                <w:b/>
                <w:sz w:val="20"/>
              </w:rPr>
            </w:pPr>
            <w:r w:rsidRPr="006A0660">
              <w:rPr>
                <w:bCs/>
                <w:i/>
                <w:sz w:val="20"/>
              </w:rPr>
              <w:t>- opieka nad małoletnim</w:t>
            </w:r>
            <w:r w:rsidRPr="006E58A7">
              <w:rPr>
                <w:b/>
                <w:sz w:val="20"/>
              </w:rPr>
              <w:t xml:space="preserve">  </w:t>
            </w:r>
          </w:p>
          <w:p w14:paraId="24044ED3" w14:textId="75CD172B" w:rsidR="0075576F" w:rsidRPr="00765EBA" w:rsidRDefault="0075576F" w:rsidP="006E58A7">
            <w:pPr>
              <w:tabs>
                <w:tab w:val="left" w:pos="708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50AE45" w14:textId="77777777" w:rsidR="008C0A7A" w:rsidRDefault="008C0A7A" w:rsidP="00765EBA">
            <w:pPr>
              <w:pStyle w:val="Tekstpodstawowy21"/>
              <w:suppressAutoHyphens w:val="0"/>
              <w:snapToGrid w:val="0"/>
              <w:jc w:val="left"/>
              <w:rPr>
                <w:lang w:eastAsia="pl-PL"/>
              </w:rPr>
            </w:pPr>
          </w:p>
          <w:p w14:paraId="5A0A4ED1" w14:textId="77777777" w:rsidR="00F5355D" w:rsidRDefault="00F5355D" w:rsidP="00765EBA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7B3BF651" w14:textId="77777777" w:rsidR="00F5355D" w:rsidRDefault="00F5355D" w:rsidP="00765EBA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363A810E" w14:textId="77777777" w:rsidR="008C0A7A" w:rsidRDefault="008C0A7A" w:rsidP="00765EBA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75D6D1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</w:p>
          <w:p w14:paraId="587E9492" w14:textId="77777777" w:rsidR="00F5355D" w:rsidRDefault="00F5355D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</w:p>
          <w:p w14:paraId="46658753" w14:textId="77777777" w:rsidR="00F5355D" w:rsidRDefault="00F5355D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</w:p>
          <w:p w14:paraId="2CBEFCDF" w14:textId="77777777" w:rsidR="008C0A7A" w:rsidRPr="00765EBA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0"/>
              </w:rPr>
            </w:pPr>
            <w:r w:rsidRPr="00765EBA">
              <w:rPr>
                <w:b/>
                <w:i/>
                <w:sz w:val="20"/>
              </w:rPr>
              <w:t>6</w:t>
            </w:r>
          </w:p>
          <w:p w14:paraId="35F7D50C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B5059F" w14:textId="77777777" w:rsidR="008C0A7A" w:rsidRDefault="008C0A7A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0B168D6B" w14:textId="77777777" w:rsidR="00F5355D" w:rsidRDefault="00F5355D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38533BC4" w14:textId="77777777" w:rsidR="006E58A7" w:rsidRDefault="006E58A7" w:rsidP="006E58A7">
            <w:pPr>
              <w:pStyle w:val="Tekstpodstawowy21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SSA</w:t>
            </w:r>
          </w:p>
          <w:p w14:paraId="138E2B4A" w14:textId="6C28A81D" w:rsidR="008C0A7A" w:rsidRPr="003A4F60" w:rsidRDefault="006E58A7" w:rsidP="006E58A7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D. Gierczak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1F8335" w14:textId="77777777" w:rsidR="008C0A7A" w:rsidRPr="00765EB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color w:val="FF0000"/>
              </w:rPr>
            </w:pPr>
          </w:p>
        </w:tc>
      </w:tr>
      <w:tr w:rsidR="008C0A7A" w14:paraId="317915F4" w14:textId="77777777" w:rsidTr="00AB2D5E">
        <w:trPr>
          <w:trHeight w:val="83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CFE662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</w:t>
            </w:r>
          </w:p>
        </w:tc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C6405B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09.09.</w:t>
            </w:r>
          </w:p>
          <w:p w14:paraId="159F9530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262B19C5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9:00 - 14:00</w:t>
            </w:r>
          </w:p>
        </w:tc>
        <w:tc>
          <w:tcPr>
            <w:tcW w:w="273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887168" w14:textId="3B11AE7D" w:rsidR="008C0A7A" w:rsidRDefault="002A44D2" w:rsidP="002A44D2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63A0E377" w14:textId="587C0DEE" w:rsidR="00DB22D3" w:rsidRPr="006A0660" w:rsidRDefault="00DB22D3" w:rsidP="002A44D2">
            <w:pPr>
              <w:keepNext/>
              <w:tabs>
                <w:tab w:val="left" w:pos="708"/>
              </w:tabs>
              <w:snapToGrid w:val="0"/>
              <w:rPr>
                <w:rFonts w:cs="Calibri"/>
                <w:bCs/>
                <w:i/>
                <w:sz w:val="20"/>
              </w:rPr>
            </w:pPr>
            <w:r w:rsidRPr="00DB22D3">
              <w:rPr>
                <w:bCs/>
                <w:sz w:val="20"/>
              </w:rPr>
              <w:t xml:space="preserve">- </w:t>
            </w:r>
            <w:r w:rsidRPr="006A0660">
              <w:rPr>
                <w:bCs/>
                <w:i/>
                <w:sz w:val="20"/>
              </w:rPr>
              <w:t xml:space="preserve">prawo o księgach wieczystych </w:t>
            </w:r>
          </w:p>
          <w:p w14:paraId="337390A1" w14:textId="77777777" w:rsidR="002A44D2" w:rsidRPr="006A0660" w:rsidRDefault="002A44D2" w:rsidP="002A44D2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i/>
                <w:sz w:val="20"/>
              </w:rPr>
            </w:pPr>
          </w:p>
          <w:p w14:paraId="73802EE7" w14:textId="3CC463BB" w:rsidR="002A44D2" w:rsidRPr="006A0660" w:rsidRDefault="006A0660" w:rsidP="002A44D2">
            <w:pPr>
              <w:keepNext/>
              <w:tabs>
                <w:tab w:val="left" w:pos="708"/>
              </w:tabs>
              <w:snapToGrid w:val="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- p</w:t>
            </w:r>
            <w:r w:rsidR="00634CD6" w:rsidRPr="006A0660">
              <w:rPr>
                <w:rFonts w:cs="Calibri"/>
                <w:i/>
                <w:sz w:val="20"/>
              </w:rPr>
              <w:t>rawo wekslowe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943986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2C6F88D9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4DE1A507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484E039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Ćw. 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9ACD03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45B7D1EB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  <w:p w14:paraId="37FCF871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ED3D93E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4229B2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2546430B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SSA </w:t>
            </w:r>
          </w:p>
          <w:p w14:paraId="1386CB60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D. Gierczak </w:t>
            </w:r>
          </w:p>
          <w:p w14:paraId="3534D534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r. pr. G. </w:t>
            </w:r>
            <w:proofErr w:type="spellStart"/>
            <w:r>
              <w:rPr>
                <w:b/>
                <w:i/>
                <w:sz w:val="20"/>
              </w:rPr>
              <w:t>Krajczewska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3EFA0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14:paraId="316CAEC2" w14:textId="77777777" w:rsidR="008C0A7A" w:rsidRDefault="008C0A7A" w:rsidP="003A4F60">
            <w:pPr>
              <w:tabs>
                <w:tab w:val="left" w:pos="708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8C0A7A" w14:paraId="30DDC01E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4C0471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530B83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16.09.</w:t>
            </w:r>
          </w:p>
          <w:p w14:paraId="64ED7DB9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05FD19F2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F53886" w14:textId="77777777" w:rsidR="006E58A7" w:rsidRPr="00765EBA" w:rsidRDefault="006E58A7" w:rsidP="006E58A7">
            <w:pPr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Postępowanie cywilne </w:t>
            </w:r>
          </w:p>
          <w:p w14:paraId="46866730" w14:textId="77777777" w:rsidR="006E58A7" w:rsidRPr="006A0660" w:rsidRDefault="006E58A7" w:rsidP="006E58A7">
            <w:pPr>
              <w:tabs>
                <w:tab w:val="left" w:pos="708"/>
              </w:tabs>
              <w:snapToGrid w:val="0"/>
              <w:rPr>
                <w:bCs/>
                <w:i/>
                <w:sz w:val="20"/>
              </w:rPr>
            </w:pPr>
            <w:r w:rsidRPr="006A0660">
              <w:rPr>
                <w:bCs/>
                <w:i/>
                <w:sz w:val="20"/>
              </w:rPr>
              <w:t>- postępowanie zabezpieczające</w:t>
            </w:r>
          </w:p>
          <w:p w14:paraId="783E58AB" w14:textId="0105553D" w:rsidR="0080042E" w:rsidRPr="0080042E" w:rsidRDefault="006E58A7" w:rsidP="00462771">
            <w:pPr>
              <w:keepNext/>
              <w:tabs>
                <w:tab w:val="left" w:pos="708"/>
              </w:tabs>
              <w:snapToGrid w:val="0"/>
            </w:pPr>
            <w:r w:rsidRPr="006A0660">
              <w:rPr>
                <w:bCs/>
                <w:i/>
                <w:sz w:val="20"/>
              </w:rPr>
              <w:t xml:space="preserve">- postępowanie </w:t>
            </w:r>
            <w:r w:rsidR="00462771" w:rsidRPr="006A0660">
              <w:rPr>
                <w:bCs/>
                <w:i/>
                <w:sz w:val="20"/>
              </w:rPr>
              <w:t>apelacyjne</w:t>
            </w:r>
            <w:r w:rsidR="00462771">
              <w:rPr>
                <w:bCs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DC88BE" w14:textId="77777777" w:rsidR="008C0A7A" w:rsidRPr="0080042E" w:rsidRDefault="008C0A7A" w:rsidP="003A4F60">
            <w:pPr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  <w:p w14:paraId="497694CC" w14:textId="77777777" w:rsidR="008C0A7A" w:rsidRPr="0080042E" w:rsidRDefault="00634CD6" w:rsidP="003A4F60">
            <w:pPr>
              <w:pStyle w:val="Tekstpodstawowy21"/>
              <w:suppressAutoHyphens w:val="0"/>
              <w:rPr>
                <w:bCs w:val="0"/>
                <w:i w:val="0"/>
                <w:iCs w:val="0"/>
                <w:lang w:eastAsia="pl-PL"/>
              </w:rPr>
            </w:pPr>
            <w:r w:rsidRPr="0080042E">
              <w:rPr>
                <w:bCs w:val="0"/>
                <w:i w:val="0"/>
                <w:iCs w:val="0"/>
                <w:lang w:eastAsia="pl-PL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3743A7" w14:textId="77777777" w:rsidR="008C0A7A" w:rsidRPr="00B30BF4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  <w:szCs w:val="20"/>
              </w:rPr>
            </w:pPr>
          </w:p>
          <w:p w14:paraId="142B4CF1" w14:textId="77777777" w:rsidR="008C0A7A" w:rsidRPr="00B30BF4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BF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3362E9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63F286EB" w14:textId="77777777" w:rsidR="006E58A7" w:rsidRPr="006E58A7" w:rsidRDefault="006E58A7" w:rsidP="006E58A7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6E58A7">
              <w:rPr>
                <w:b/>
                <w:i/>
                <w:sz w:val="20"/>
              </w:rPr>
              <w:t xml:space="preserve">SSO </w:t>
            </w:r>
          </w:p>
          <w:p w14:paraId="3A6668AD" w14:textId="2FFE8CE0" w:rsidR="006E58A7" w:rsidRDefault="006E58A7" w:rsidP="006E58A7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6E58A7">
              <w:rPr>
                <w:b/>
                <w:i/>
                <w:sz w:val="20"/>
              </w:rPr>
              <w:t xml:space="preserve">T. Adamski </w:t>
            </w:r>
          </w:p>
          <w:p w14:paraId="05CA7B22" w14:textId="2F301E12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E2895D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  <w:p w14:paraId="64BC8F99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8C0A7A" w14:paraId="6D1BCC57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200914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09175C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23.09.</w:t>
            </w:r>
          </w:p>
          <w:p w14:paraId="35D20F1F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569AE4EA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4F226D" w14:textId="71A5CD36" w:rsidR="008C0A7A" w:rsidRPr="00634CD6" w:rsidRDefault="00BD3F91" w:rsidP="0063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pracy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E2CDD3" w14:textId="77777777" w:rsidR="003A4262" w:rsidRDefault="003A4262" w:rsidP="00BD3F91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35F72F8B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66E7B199" w14:textId="77777777" w:rsidR="00634CD6" w:rsidRDefault="00634CD6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1952D12" w14:textId="77777777" w:rsidR="00634CD6" w:rsidRDefault="00634CD6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FF0413" w14:textId="77777777" w:rsidR="003A4262" w:rsidRPr="00B30BF4" w:rsidRDefault="003A4262" w:rsidP="00BD3F91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150767B4" w14:textId="77777777" w:rsidR="008C0A7A" w:rsidRPr="00B30BF4" w:rsidRDefault="00634CD6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B30BF4">
              <w:rPr>
                <w:b/>
                <w:i/>
                <w:sz w:val="20"/>
              </w:rPr>
              <w:t>4</w:t>
            </w:r>
          </w:p>
          <w:p w14:paraId="5822146B" w14:textId="77777777" w:rsidR="00634CD6" w:rsidRPr="00B30BF4" w:rsidRDefault="00634CD6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2E763745" w14:textId="77777777" w:rsidR="00634CD6" w:rsidRPr="00B30BF4" w:rsidRDefault="00634CD6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B30BF4">
              <w:rPr>
                <w:b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DF9237" w14:textId="77777777" w:rsidR="00BD3F91" w:rsidRDefault="00BD3F91" w:rsidP="00BD3F91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8F90292" w14:textId="77777777" w:rsidR="00BD3F91" w:rsidRDefault="00BD3F91" w:rsidP="00BD3F91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2B2735D2" w14:textId="2EBF745B" w:rsidR="00634CD6" w:rsidRPr="00BD3F91" w:rsidRDefault="00BD3F91" w:rsidP="00BD3F91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BD3F91">
              <w:rPr>
                <w:b/>
                <w:i/>
                <w:sz w:val="20"/>
              </w:rPr>
              <w:t xml:space="preserve">r.pr. </w:t>
            </w:r>
            <w:r>
              <w:rPr>
                <w:b/>
                <w:i/>
                <w:sz w:val="20"/>
              </w:rPr>
              <w:t xml:space="preserve">J. </w:t>
            </w:r>
            <w:proofErr w:type="spellStart"/>
            <w:r>
              <w:rPr>
                <w:b/>
                <w:i/>
                <w:sz w:val="20"/>
              </w:rPr>
              <w:t>Siluk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1F0EA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14:paraId="1A242B69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14:paraId="78A20BEB" w14:textId="77777777" w:rsidR="00C77C56" w:rsidRDefault="00C77C56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14:paraId="03E49CE5" w14:textId="77777777" w:rsidR="008C0A7A" w:rsidRPr="0058460B" w:rsidRDefault="00BD3F91" w:rsidP="003A4F60">
            <w:pPr>
              <w:tabs>
                <w:tab w:val="left" w:pos="708"/>
              </w:tabs>
              <w:snapToGrid w:val="0"/>
              <w:rPr>
                <w:rFonts w:cs="Calibri"/>
                <w:b/>
                <w:i/>
                <w:color w:val="FF0000"/>
                <w:sz w:val="18"/>
                <w:szCs w:val="18"/>
              </w:rPr>
            </w:pPr>
            <w:r w:rsidRPr="0058460B">
              <w:rPr>
                <w:rFonts w:cs="Calibri"/>
                <w:b/>
                <w:i/>
                <w:color w:val="FF0000"/>
                <w:sz w:val="18"/>
                <w:szCs w:val="18"/>
              </w:rPr>
              <w:t>2H</w:t>
            </w:r>
          </w:p>
          <w:p w14:paraId="1A489228" w14:textId="31B0C872" w:rsidR="00BD3F91" w:rsidRPr="00BD3F91" w:rsidRDefault="00BD3F91" w:rsidP="003A4F60">
            <w:pPr>
              <w:tabs>
                <w:tab w:val="left" w:pos="708"/>
              </w:tabs>
              <w:snapToGrid w:val="0"/>
              <w:rPr>
                <w:rFonts w:cs="Calibri"/>
                <w:sz w:val="16"/>
                <w:szCs w:val="16"/>
              </w:rPr>
            </w:pPr>
            <w:r w:rsidRPr="0058460B">
              <w:rPr>
                <w:rFonts w:cs="Calibri"/>
                <w:b/>
                <w:i/>
                <w:color w:val="FF0000"/>
                <w:sz w:val="16"/>
                <w:szCs w:val="16"/>
              </w:rPr>
              <w:t>REZERWA</w:t>
            </w:r>
          </w:p>
        </w:tc>
      </w:tr>
      <w:tr w:rsidR="008C0A7A" w:rsidRPr="001728E0" w14:paraId="2BB0192A" w14:textId="77777777" w:rsidTr="001B3584">
        <w:trPr>
          <w:trHeight w:val="858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7B0E34" w14:textId="7463BF5A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DCD09C" w14:textId="77777777" w:rsidR="008C0A7A" w:rsidRPr="0058460B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30.09.</w:t>
            </w:r>
          </w:p>
          <w:p w14:paraId="7F3BC3D7" w14:textId="77777777" w:rsidR="008C0A7A" w:rsidRPr="0058460B" w:rsidRDefault="008C0A7A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(poniedziałek)</w:t>
            </w:r>
          </w:p>
          <w:p w14:paraId="32D500C6" w14:textId="77777777" w:rsidR="008C0A7A" w:rsidRPr="0058460B" w:rsidRDefault="008C0A7A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9:00 – 14:00</w:t>
            </w:r>
          </w:p>
          <w:p w14:paraId="308B7489" w14:textId="77777777" w:rsidR="008C0A7A" w:rsidRPr="0058460B" w:rsidRDefault="008C0A7A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DAE2B3" w14:textId="62668DA2" w:rsidR="0075576F" w:rsidRPr="0058460B" w:rsidRDefault="001B3584" w:rsidP="001B3584">
            <w:pPr>
              <w:pStyle w:val="Nagwek2"/>
              <w:rPr>
                <w:b/>
                <w:i w:val="0"/>
                <w:color w:val="FF0000"/>
              </w:rPr>
            </w:pPr>
            <w:r w:rsidRPr="0058460B">
              <w:rPr>
                <w:b/>
                <w:i w:val="0"/>
                <w:color w:val="FF0000"/>
              </w:rPr>
              <w:t>Prawo ubezpieczeń społecznych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6CB5CC" w14:textId="77777777" w:rsidR="008D495D" w:rsidRPr="0058460B" w:rsidRDefault="008D495D" w:rsidP="001B3584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  <w:p w14:paraId="180FC5CC" w14:textId="7F13E783" w:rsidR="001728E0" w:rsidRPr="0058460B" w:rsidRDefault="008D495D" w:rsidP="001B358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333F32" w14:textId="77777777" w:rsidR="008D495D" w:rsidRPr="0058460B" w:rsidRDefault="008D495D" w:rsidP="001B3584">
            <w:pPr>
              <w:pStyle w:val="Tekstpodstawowy21"/>
              <w:suppressAutoHyphens w:val="0"/>
              <w:jc w:val="left"/>
              <w:rPr>
                <w:b w:val="0"/>
                <w:bCs w:val="0"/>
                <w:iCs w:val="0"/>
                <w:color w:val="FF0000"/>
                <w:szCs w:val="20"/>
                <w:lang w:eastAsia="pl-PL"/>
              </w:rPr>
            </w:pPr>
          </w:p>
          <w:p w14:paraId="7014EAB9" w14:textId="2544C149" w:rsidR="001728E0" w:rsidRPr="0058460B" w:rsidRDefault="001B3584" w:rsidP="001B3584">
            <w:pPr>
              <w:pStyle w:val="Tekstpodstawowy21"/>
              <w:suppressAutoHyphens w:val="0"/>
              <w:rPr>
                <w:b w:val="0"/>
                <w:bCs w:val="0"/>
                <w:iCs w:val="0"/>
                <w:color w:val="FF0000"/>
                <w:szCs w:val="20"/>
                <w:lang w:eastAsia="pl-PL"/>
              </w:rPr>
            </w:pPr>
            <w:r w:rsidRPr="0058460B">
              <w:rPr>
                <w:b w:val="0"/>
                <w:bCs w:val="0"/>
                <w:iCs w:val="0"/>
                <w:color w:val="FF000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734DB1" w14:textId="77777777" w:rsidR="006A0660" w:rsidRPr="0058460B" w:rsidRDefault="006A0660" w:rsidP="003421B5">
            <w:pPr>
              <w:tabs>
                <w:tab w:val="left" w:pos="708"/>
              </w:tabs>
              <w:rPr>
                <w:b/>
                <w:i/>
                <w:color w:val="FF0000"/>
                <w:sz w:val="20"/>
                <w:lang w:val="en-US"/>
              </w:rPr>
            </w:pPr>
          </w:p>
          <w:p w14:paraId="4D59E3B8" w14:textId="59B7E688" w:rsidR="008C0A7A" w:rsidRPr="0058460B" w:rsidRDefault="001B3584" w:rsidP="001B3584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  <w:lang w:val="en-US"/>
              </w:rPr>
            </w:pPr>
            <w:r w:rsidRPr="0058460B">
              <w:rPr>
                <w:b/>
                <w:i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D1622C" w14:textId="77777777" w:rsidR="008C0A7A" w:rsidRPr="001728E0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  <w:lang w:val="en-US"/>
              </w:rPr>
            </w:pPr>
          </w:p>
        </w:tc>
      </w:tr>
      <w:tr w:rsidR="008C0A7A" w14:paraId="33F9C23D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C21862" w14:textId="6E0BCFAB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2E1CF4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07.10.</w:t>
            </w:r>
          </w:p>
          <w:p w14:paraId="16197CB5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6AD1EAD7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2B3810" w14:textId="799E5726" w:rsidR="001728E0" w:rsidRDefault="001728E0" w:rsidP="001728E0">
            <w:pPr>
              <w:keepNext/>
              <w:tabs>
                <w:tab w:val="left" w:pos="708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Prawo cywilne</w:t>
            </w:r>
          </w:p>
          <w:p w14:paraId="7FF16429" w14:textId="71252EEB" w:rsidR="00AB59A9" w:rsidRPr="0075576F" w:rsidRDefault="00AB59A9" w:rsidP="001728E0">
            <w:pPr>
              <w:keepNext/>
              <w:tabs>
                <w:tab w:val="left" w:pos="708"/>
              </w:tabs>
              <w:snapToGrid w:val="0"/>
              <w:rPr>
                <w:rFonts w:cs="Calibri"/>
                <w:i/>
                <w:sz w:val="20"/>
              </w:rPr>
            </w:pPr>
            <w:r w:rsidRPr="0075576F">
              <w:rPr>
                <w:i/>
                <w:sz w:val="20"/>
              </w:rPr>
              <w:t xml:space="preserve">Prawo spadkowe, z elementami postępowania </w:t>
            </w:r>
            <w:r w:rsidR="00860F76" w:rsidRPr="0075576F">
              <w:rPr>
                <w:i/>
                <w:sz w:val="20"/>
              </w:rPr>
              <w:t xml:space="preserve">w zakresie spadków </w:t>
            </w:r>
          </w:p>
          <w:p w14:paraId="23851F0E" w14:textId="77777777" w:rsidR="008C0A7A" w:rsidRDefault="008C0A7A" w:rsidP="003A4F60">
            <w:pPr>
              <w:pStyle w:val="Tekstpodstawowy"/>
              <w:keepNext/>
              <w:suppressAutoHyphens w:val="0"/>
              <w:snapToGrid w:val="0"/>
              <w:rPr>
                <w:bCs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051AF3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40054568" w14:textId="77777777" w:rsidR="00F5355D" w:rsidRDefault="00F5355D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6FE7C553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89F452" w14:textId="77777777" w:rsidR="008C0A7A" w:rsidRPr="00B30BF4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  <w:szCs w:val="20"/>
              </w:rPr>
            </w:pPr>
          </w:p>
          <w:p w14:paraId="254480D9" w14:textId="77777777" w:rsidR="00F5355D" w:rsidRPr="00B30BF4" w:rsidRDefault="00F5355D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2C6EA84F" w14:textId="77777777" w:rsidR="008C0A7A" w:rsidRPr="00B30BF4" w:rsidRDefault="008C0A7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BF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0FC50C" w14:textId="77777777" w:rsidR="00F5355D" w:rsidRDefault="00F5355D" w:rsidP="00F5355D">
            <w:pPr>
              <w:tabs>
                <w:tab w:val="left" w:pos="708"/>
              </w:tabs>
              <w:snapToGrid w:val="0"/>
            </w:pPr>
          </w:p>
          <w:p w14:paraId="095740FE" w14:textId="77777777" w:rsidR="008C0A7A" w:rsidRDefault="00AE4F0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SSR</w:t>
            </w:r>
            <w:r w:rsidR="008C0A7A">
              <w:rPr>
                <w:b/>
                <w:i/>
                <w:sz w:val="20"/>
              </w:rPr>
              <w:t xml:space="preserve"> </w:t>
            </w:r>
          </w:p>
          <w:p w14:paraId="7364F4FC" w14:textId="77777777" w:rsidR="008C0A7A" w:rsidRDefault="001728E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A. Marszałek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767E7" w14:textId="77777777" w:rsidR="008C0A7A" w:rsidRDefault="008C0A7A" w:rsidP="003A4F60">
            <w:pPr>
              <w:tabs>
                <w:tab w:val="left" w:pos="708"/>
              </w:tabs>
            </w:pPr>
          </w:p>
        </w:tc>
      </w:tr>
      <w:tr w:rsidR="008C0A7A" w14:paraId="1C8EAE00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F9D7648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CF63A7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14.10.</w:t>
            </w:r>
          </w:p>
          <w:p w14:paraId="7D2EB9AF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04965B60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3C1B77" w14:textId="5EB7F781" w:rsidR="001728E0" w:rsidRDefault="00860F76" w:rsidP="001728E0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728E0">
              <w:rPr>
                <w:b/>
                <w:sz w:val="20"/>
              </w:rPr>
              <w:t>ostępowanie cywilne</w:t>
            </w:r>
          </w:p>
          <w:p w14:paraId="77F6506F" w14:textId="6D01CDAF" w:rsidR="008C0A7A" w:rsidRDefault="008C0A7A" w:rsidP="003A4F60">
            <w:pPr>
              <w:keepNext/>
              <w:tabs>
                <w:tab w:val="left" w:pos="708"/>
              </w:tabs>
              <w:snapToGrid w:val="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 w:rsidR="004C2942">
              <w:rPr>
                <w:bCs/>
                <w:i/>
                <w:iCs/>
                <w:sz w:val="20"/>
              </w:rPr>
              <w:t>p</w:t>
            </w:r>
            <w:r w:rsidR="00860F76">
              <w:rPr>
                <w:bCs/>
                <w:i/>
                <w:iCs/>
                <w:sz w:val="20"/>
              </w:rPr>
              <w:t xml:space="preserve">ostępowanie apelacyjne 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78B8F9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3AF1B14F" w14:textId="767A14D7" w:rsidR="008C0A7A" w:rsidRPr="007005EA" w:rsidRDefault="007005EA" w:rsidP="007005EA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2BF7B1" w14:textId="77777777" w:rsidR="008C0A7A" w:rsidRPr="00B30BF4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i/>
              </w:rPr>
            </w:pPr>
          </w:p>
          <w:p w14:paraId="62CA32E4" w14:textId="77777777" w:rsidR="008C0A7A" w:rsidRPr="00B30BF4" w:rsidRDefault="001728E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B30BF4">
              <w:rPr>
                <w:b/>
                <w:i/>
                <w:sz w:val="20"/>
              </w:rPr>
              <w:t>6</w:t>
            </w:r>
          </w:p>
          <w:p w14:paraId="23EABA11" w14:textId="77777777" w:rsidR="008C0A7A" w:rsidRPr="00B30BF4" w:rsidRDefault="008C0A7A" w:rsidP="007005EA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F0D6F8" w14:textId="77777777" w:rsidR="001728E0" w:rsidRDefault="001728E0" w:rsidP="001728E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0FD1D24F" w14:textId="3D1ACA21" w:rsidR="001728E0" w:rsidRDefault="00860F76" w:rsidP="001728E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SSA Dorota Gierczak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7DEA33" w14:textId="77777777" w:rsidR="008C0A7A" w:rsidRDefault="008C0A7A" w:rsidP="003A4F60">
            <w:pPr>
              <w:pStyle w:val="Nagwek8"/>
              <w:rPr>
                <w:szCs w:val="24"/>
              </w:rPr>
            </w:pPr>
          </w:p>
        </w:tc>
      </w:tr>
      <w:tr w:rsidR="008C0A7A" w14:paraId="174DB7CF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B5F910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20A417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21.10.</w:t>
            </w:r>
          </w:p>
          <w:p w14:paraId="4743F8EC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15B14529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  <w:p w14:paraId="4CB6FE0D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C5E131" w14:textId="77777777" w:rsidR="003421B5" w:rsidRPr="00671901" w:rsidRDefault="003421B5" w:rsidP="003421B5">
            <w:pPr>
              <w:tabs>
                <w:tab w:val="left" w:pos="708"/>
              </w:tabs>
              <w:snapToGrid w:val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Prawo ubezpieczeń społecznych</w:t>
            </w:r>
          </w:p>
          <w:p w14:paraId="5F55D56F" w14:textId="77777777" w:rsidR="003421B5" w:rsidRDefault="003421B5" w:rsidP="00765EBA">
            <w:pPr>
              <w:tabs>
                <w:tab w:val="left" w:pos="708"/>
              </w:tabs>
              <w:snapToGrid w:val="0"/>
              <w:rPr>
                <w:b/>
                <w:bCs/>
                <w:iCs/>
                <w:sz w:val="20"/>
              </w:rPr>
            </w:pPr>
          </w:p>
          <w:p w14:paraId="233D0F7E" w14:textId="63E8537D" w:rsidR="008C0A7A" w:rsidRPr="00765EBA" w:rsidRDefault="008C0A7A" w:rsidP="00765EBA">
            <w:pPr>
              <w:tabs>
                <w:tab w:val="left" w:pos="708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564019" w14:textId="3B02A6D2" w:rsidR="008C0A7A" w:rsidRDefault="008C0A7A" w:rsidP="003421B5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  <w:p w14:paraId="01E5E823" w14:textId="71181214" w:rsidR="00DD6CB4" w:rsidRDefault="009F6C03" w:rsidP="00AB2D5E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6C072D27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2A8872" w14:textId="77777777" w:rsidR="00DD6CB4" w:rsidRPr="00B30BF4" w:rsidRDefault="00DD6CB4" w:rsidP="00F5355D">
            <w:pPr>
              <w:tabs>
                <w:tab w:val="left" w:pos="708"/>
              </w:tabs>
              <w:rPr>
                <w:b/>
                <w:i/>
                <w:sz w:val="20"/>
                <w:szCs w:val="20"/>
              </w:rPr>
            </w:pPr>
          </w:p>
          <w:p w14:paraId="5CA98BD2" w14:textId="5460BDA5" w:rsidR="00DD6CB4" w:rsidRPr="00B30BF4" w:rsidRDefault="003421B5" w:rsidP="003421B5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30BF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7E7CE8" w14:textId="77777777" w:rsidR="007005EA" w:rsidRDefault="007005EA" w:rsidP="00F5355D">
            <w:pPr>
              <w:tabs>
                <w:tab w:val="left" w:pos="708"/>
              </w:tabs>
              <w:rPr>
                <w:b/>
                <w:bCs/>
                <w:i/>
                <w:iCs/>
                <w:sz w:val="20"/>
              </w:rPr>
            </w:pPr>
          </w:p>
          <w:p w14:paraId="21FAF62F" w14:textId="77777777" w:rsidR="008C0A7A" w:rsidRDefault="003421B5" w:rsidP="003421B5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r.pr.</w:t>
            </w:r>
          </w:p>
          <w:p w14:paraId="795E0910" w14:textId="532AF2E3" w:rsidR="003421B5" w:rsidRPr="003421B5" w:rsidRDefault="003421B5" w:rsidP="003421B5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J.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Siluk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8E93DD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14:paraId="23CB523D" w14:textId="77777777" w:rsidR="008C0A7A" w:rsidRDefault="008C0A7A" w:rsidP="003A4F60">
            <w:pPr>
              <w:pStyle w:val="Nagwek8"/>
              <w:tabs>
                <w:tab w:val="clear" w:pos="708"/>
              </w:tabs>
              <w:rPr>
                <w:sz w:val="16"/>
                <w:szCs w:val="16"/>
              </w:rPr>
            </w:pPr>
          </w:p>
          <w:p w14:paraId="4A1EB68A" w14:textId="77777777" w:rsidR="008C0A7A" w:rsidRDefault="008C0A7A" w:rsidP="003A4F60">
            <w:pPr>
              <w:pStyle w:val="Nagwek8"/>
              <w:tabs>
                <w:tab w:val="clear" w:pos="708"/>
              </w:tabs>
              <w:rPr>
                <w:bCs/>
                <w:iCs/>
                <w:szCs w:val="24"/>
              </w:rPr>
            </w:pPr>
          </w:p>
        </w:tc>
      </w:tr>
      <w:tr w:rsidR="008C0A7A" w14:paraId="557D3143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91345A" w14:textId="33C32282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92245B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28.10.</w:t>
            </w:r>
          </w:p>
          <w:p w14:paraId="7D8991B8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(poniedziałek)</w:t>
            </w:r>
          </w:p>
          <w:p w14:paraId="21A837CE" w14:textId="77777777" w:rsidR="008C0A7A" w:rsidRDefault="008C0A7A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A49ABB" w14:textId="77777777" w:rsidR="008C0A7A" w:rsidRDefault="008C0A7A" w:rsidP="003A4F60">
            <w:pPr>
              <w:pStyle w:val="Nagwek3"/>
              <w:rPr>
                <w:szCs w:val="20"/>
              </w:rPr>
            </w:pPr>
            <w:r>
              <w:rPr>
                <w:iCs/>
              </w:rPr>
              <w:t>Komunikacja. S</w:t>
            </w:r>
            <w:r>
              <w:rPr>
                <w:szCs w:val="20"/>
              </w:rPr>
              <w:t>ztuka prezentacji i przekonywania</w:t>
            </w:r>
            <w:r w:rsidR="001728E0">
              <w:rPr>
                <w:szCs w:val="20"/>
              </w:rPr>
              <w:t>. Retoryka i erystyka. Etykieta wykonywania zawodu</w:t>
            </w:r>
          </w:p>
          <w:p w14:paraId="4D71AC55" w14:textId="77777777" w:rsidR="0075576F" w:rsidRPr="0075576F" w:rsidRDefault="0075576F" w:rsidP="0075576F"/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ED1232" w14:textId="77777777" w:rsidR="008C0A7A" w:rsidRDefault="008C0A7A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7C43CF9C" w14:textId="77777777" w:rsidR="00F5355D" w:rsidRDefault="00F5355D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</w:p>
          <w:p w14:paraId="4DDFCF6C" w14:textId="77777777" w:rsidR="008C0A7A" w:rsidRDefault="008C0A7A" w:rsidP="003A4F60">
            <w:pPr>
              <w:pStyle w:val="Tekstpodstawowy21"/>
              <w:suppressAutoHyphen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Ćw.</w:t>
            </w:r>
          </w:p>
          <w:p w14:paraId="1E25321C" w14:textId="77777777" w:rsidR="008C0A7A" w:rsidRDefault="008C0A7A" w:rsidP="003A4F60">
            <w:pPr>
              <w:keepNext/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0027C7" w14:textId="77777777" w:rsidR="008C0A7A" w:rsidRPr="00B30BF4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15F1E751" w14:textId="77777777" w:rsidR="00F5355D" w:rsidRPr="00B30BF4" w:rsidRDefault="00F5355D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6502BB55" w14:textId="4CD6A81F" w:rsidR="008C0A7A" w:rsidRPr="00B30BF4" w:rsidRDefault="009F6C03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 w:rsidRPr="00B30BF4">
              <w:rPr>
                <w:b/>
                <w:bCs/>
                <w:i/>
                <w:iCs/>
                <w:sz w:val="20"/>
              </w:rPr>
              <w:t>7</w:t>
            </w:r>
          </w:p>
          <w:p w14:paraId="34D99501" w14:textId="77777777" w:rsidR="008C0A7A" w:rsidRPr="00B30BF4" w:rsidRDefault="008C0A7A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072A64" w14:textId="77777777" w:rsidR="00F5355D" w:rsidRDefault="00F5355D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1A361B23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r. pr. </w:t>
            </w:r>
          </w:p>
          <w:p w14:paraId="28BBC40A" w14:textId="77777777" w:rsidR="008C0A7A" w:rsidRDefault="008C0A7A" w:rsidP="003A4F60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S. Mucha</w:t>
            </w:r>
          </w:p>
          <w:p w14:paraId="465C818F" w14:textId="77777777" w:rsidR="008C0A7A" w:rsidRDefault="008C0A7A" w:rsidP="003A4F60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E32131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rFonts w:cs="Calibri"/>
              </w:rPr>
            </w:pPr>
          </w:p>
        </w:tc>
      </w:tr>
      <w:tr w:rsidR="008C0A7A" w14:paraId="2F6CA0AB" w14:textId="77777777" w:rsidTr="009F6C03">
        <w:trPr>
          <w:trHeight w:val="78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D7B6B9" w14:textId="77777777" w:rsidR="008C0A7A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38.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89B9CF" w14:textId="77777777" w:rsidR="008C0A7A" w:rsidRPr="0058460B" w:rsidRDefault="008C0A7A" w:rsidP="003A4F60">
            <w:pPr>
              <w:tabs>
                <w:tab w:val="left" w:pos="708"/>
              </w:tabs>
              <w:snapToGrid w:val="0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04.11.</w:t>
            </w:r>
          </w:p>
          <w:p w14:paraId="62AA3BE6" w14:textId="77777777" w:rsidR="008C0A7A" w:rsidRPr="0058460B" w:rsidRDefault="008C0A7A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(poniedziałek)</w:t>
            </w:r>
          </w:p>
          <w:p w14:paraId="37C8D094" w14:textId="77777777" w:rsidR="008C0A7A" w:rsidRPr="0058460B" w:rsidRDefault="008C0A7A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F2E198" w14:textId="77777777" w:rsidR="00BD3F91" w:rsidRPr="0058460B" w:rsidRDefault="00BD3F91" w:rsidP="00BD3F91">
            <w:pPr>
              <w:pStyle w:val="Nagwek3"/>
              <w:snapToGrid w:val="0"/>
              <w:rPr>
                <w:rFonts w:cs="Calibri"/>
                <w:bCs w:val="0"/>
                <w:iCs/>
                <w:color w:val="FF0000"/>
                <w:szCs w:val="20"/>
              </w:rPr>
            </w:pPr>
            <w:r w:rsidRPr="0058460B">
              <w:rPr>
                <w:rFonts w:cs="Calibri"/>
                <w:bCs w:val="0"/>
                <w:iCs/>
                <w:color w:val="FF0000"/>
                <w:szCs w:val="20"/>
              </w:rPr>
              <w:t>Prawo cywilne, postępowanie cywilne</w:t>
            </w:r>
          </w:p>
          <w:p w14:paraId="4BC55F42" w14:textId="77777777" w:rsidR="00BD3F91" w:rsidRPr="0058460B" w:rsidRDefault="00BD3F91" w:rsidP="00BD3F91">
            <w:pPr>
              <w:pStyle w:val="Nagwek3"/>
              <w:snapToGrid w:val="0"/>
              <w:rPr>
                <w:rFonts w:cs="Calibri"/>
                <w:b w:val="0"/>
                <w:bCs w:val="0"/>
                <w:i/>
                <w:iCs/>
                <w:color w:val="FF0000"/>
                <w:szCs w:val="20"/>
              </w:rPr>
            </w:pPr>
            <w:r w:rsidRPr="0058460B">
              <w:rPr>
                <w:rFonts w:cs="Calibri"/>
                <w:b w:val="0"/>
                <w:bCs w:val="0"/>
                <w:i/>
                <w:iCs/>
                <w:color w:val="FF0000"/>
                <w:szCs w:val="20"/>
              </w:rPr>
              <w:t>Postępowanie egzekucyjne</w:t>
            </w:r>
          </w:p>
          <w:p w14:paraId="3885F643" w14:textId="77777777" w:rsidR="008C0A7A" w:rsidRPr="0058460B" w:rsidRDefault="00BD3F91" w:rsidP="00BD3F91">
            <w:pPr>
              <w:keepNext/>
              <w:tabs>
                <w:tab w:val="left" w:pos="708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  <w:r w:rsidRPr="0058460B">
              <w:rPr>
                <w:b/>
                <w:color w:val="FF0000"/>
                <w:sz w:val="20"/>
                <w:szCs w:val="20"/>
              </w:rPr>
              <w:t>Prawo pracy</w:t>
            </w:r>
          </w:p>
          <w:p w14:paraId="6842858E" w14:textId="2628FD01" w:rsidR="00BD3F91" w:rsidRPr="0058460B" w:rsidRDefault="00BD3F91" w:rsidP="00BD3F91">
            <w:pPr>
              <w:keepNext/>
              <w:tabs>
                <w:tab w:val="left" w:pos="708"/>
              </w:tabs>
              <w:snapToGrid w:val="0"/>
              <w:rPr>
                <w:rFonts w:cs="Calibri"/>
                <w:b/>
                <w:color w:val="FF0000"/>
                <w:sz w:val="20"/>
              </w:rPr>
            </w:pPr>
            <w:r w:rsidRPr="0058460B">
              <w:rPr>
                <w:color w:val="FF0000"/>
                <w:sz w:val="20"/>
                <w:szCs w:val="20"/>
              </w:rPr>
              <w:t>-</w:t>
            </w:r>
            <w:r w:rsidRPr="0058460B">
              <w:rPr>
                <w:i/>
                <w:color w:val="FF0000"/>
                <w:sz w:val="20"/>
                <w:szCs w:val="20"/>
              </w:rPr>
              <w:t>równe traktowanie w zatrudnieniu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81830C" w14:textId="77777777" w:rsidR="009F6C03" w:rsidRPr="0058460B" w:rsidRDefault="009F6C03" w:rsidP="009F6C03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  <w:p w14:paraId="05FA2697" w14:textId="77777777" w:rsidR="00DD6CB4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K</w:t>
            </w:r>
          </w:p>
          <w:p w14:paraId="68A7178A" w14:textId="77777777" w:rsidR="00BD3F91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6F6EB24C" w14:textId="6D3EFB2C" w:rsidR="00BD3F91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746F7A" w14:textId="77777777" w:rsidR="009F6C03" w:rsidRPr="0058460B" w:rsidRDefault="009F6C03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2436B25C" w14:textId="77777777" w:rsidR="009F6C03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4</w:t>
            </w:r>
          </w:p>
          <w:p w14:paraId="61653223" w14:textId="77777777" w:rsidR="00BD3F91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1222C026" w14:textId="024143D5" w:rsidR="00BD3F91" w:rsidRPr="0058460B" w:rsidRDefault="00BD3F91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7C2E96" w14:textId="77777777" w:rsidR="00D84C2B" w:rsidRPr="0058460B" w:rsidRDefault="00D84C2B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1CD3F110" w14:textId="77777777" w:rsidR="008C0A7A" w:rsidRPr="0058460B" w:rsidRDefault="00BD3F91" w:rsidP="00BD3F91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8460B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  <w:p w14:paraId="09D3AC83" w14:textId="77777777" w:rsidR="00BD3F91" w:rsidRPr="0058460B" w:rsidRDefault="00BD3F91" w:rsidP="00BD3F91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  <w:p w14:paraId="79970F25" w14:textId="188DE2D4" w:rsidR="00BD3F91" w:rsidRPr="0058460B" w:rsidRDefault="00BD3F91" w:rsidP="00BD3F91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8460B">
              <w:rPr>
                <w:b/>
                <w:bCs/>
                <w:i/>
                <w:iCs/>
                <w:color w:val="FF0000"/>
                <w:sz w:val="20"/>
              </w:rPr>
              <w:t>E-KIRP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B04016" w14:textId="77777777" w:rsidR="00C77C56" w:rsidRPr="0058460B" w:rsidRDefault="00C77C56" w:rsidP="003A4F60">
            <w:pPr>
              <w:tabs>
                <w:tab w:val="left" w:pos="708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164B8F32" w14:textId="6BC13EF0" w:rsidR="0058460B" w:rsidRDefault="0058460B" w:rsidP="003A4F60">
            <w:pPr>
              <w:tabs>
                <w:tab w:val="left" w:pos="708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6H</w:t>
            </w:r>
          </w:p>
          <w:p w14:paraId="23AFE3DF" w14:textId="57092E8C" w:rsidR="00C77C56" w:rsidRPr="0058460B" w:rsidRDefault="0058460B" w:rsidP="003A4F60">
            <w:pPr>
              <w:tabs>
                <w:tab w:val="left" w:pos="708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REZERWA</w:t>
            </w:r>
          </w:p>
          <w:p w14:paraId="157B1F4E" w14:textId="608570B5" w:rsidR="00DD6CB4" w:rsidRPr="0058460B" w:rsidRDefault="00DD6CB4" w:rsidP="003A4F60">
            <w:pPr>
              <w:tabs>
                <w:tab w:val="left" w:pos="708"/>
              </w:tabs>
              <w:rPr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1728E0" w:rsidRPr="001728E0" w14:paraId="64C3FAC0" w14:textId="77777777" w:rsidTr="00AB2D5E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5C95D6" w14:textId="06452855" w:rsidR="001728E0" w:rsidRDefault="001728E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BED2B26" w14:textId="77777777" w:rsidR="001728E0" w:rsidRDefault="001728E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14.11.</w:t>
            </w:r>
          </w:p>
          <w:p w14:paraId="549D4D1C" w14:textId="77777777" w:rsidR="001728E0" w:rsidRDefault="001728E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(czwartek)</w:t>
            </w:r>
          </w:p>
          <w:p w14:paraId="31A41233" w14:textId="77777777" w:rsidR="001728E0" w:rsidRDefault="001728E0" w:rsidP="003A4F60">
            <w:p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 – 14:00</w:t>
            </w:r>
          </w:p>
        </w:tc>
        <w:tc>
          <w:tcPr>
            <w:tcW w:w="27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A99613" w14:textId="77777777" w:rsidR="001728E0" w:rsidRDefault="001728E0" w:rsidP="007005EA">
            <w:pPr>
              <w:pStyle w:val="Nagwek3"/>
              <w:rPr>
                <w:szCs w:val="20"/>
              </w:rPr>
            </w:pPr>
            <w:r>
              <w:rPr>
                <w:iCs/>
              </w:rPr>
              <w:t>Komunikacja. S</w:t>
            </w:r>
            <w:r>
              <w:rPr>
                <w:szCs w:val="20"/>
              </w:rPr>
              <w:t>ztuka prezentacji i przekonywania. Retoryka i erystyka. Etykieta wykonywania zawodu</w:t>
            </w:r>
          </w:p>
          <w:p w14:paraId="7E5AFEFF" w14:textId="70D7A6E0" w:rsidR="00F5355D" w:rsidRPr="0075576F" w:rsidRDefault="00F5355D" w:rsidP="007005EA">
            <w:pPr>
              <w:rPr>
                <w:b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F57FFD" w14:textId="77777777" w:rsidR="001728E0" w:rsidRDefault="001728E0" w:rsidP="003A4F60">
            <w:pPr>
              <w:tabs>
                <w:tab w:val="left" w:pos="708"/>
              </w:tabs>
              <w:snapToGrid w:val="0"/>
              <w:jc w:val="center"/>
            </w:pPr>
          </w:p>
          <w:p w14:paraId="3AC8C834" w14:textId="77777777" w:rsidR="001728E0" w:rsidRDefault="001728E0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Ćw.</w:t>
            </w:r>
          </w:p>
          <w:p w14:paraId="43B53E7E" w14:textId="77777777" w:rsidR="007005EA" w:rsidRDefault="007005EA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</w:p>
          <w:p w14:paraId="7C3BD06B" w14:textId="43DF6839" w:rsidR="007005EA" w:rsidRDefault="007005EA" w:rsidP="009F6C03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B78BF7" w14:textId="77777777" w:rsidR="001728E0" w:rsidRPr="00B30BF4" w:rsidRDefault="001728E0" w:rsidP="003A4F60">
            <w:pPr>
              <w:tabs>
                <w:tab w:val="left" w:pos="708"/>
              </w:tabs>
              <w:snapToGrid w:val="0"/>
              <w:jc w:val="center"/>
              <w:rPr>
                <w:i/>
              </w:rPr>
            </w:pPr>
          </w:p>
          <w:p w14:paraId="6AB75841" w14:textId="33167CBE" w:rsidR="001728E0" w:rsidRPr="00B30BF4" w:rsidRDefault="009F6C03" w:rsidP="003A4F60">
            <w:pPr>
              <w:tabs>
                <w:tab w:val="left" w:pos="708"/>
              </w:tabs>
              <w:jc w:val="center"/>
              <w:rPr>
                <w:b/>
                <w:i/>
                <w:sz w:val="20"/>
              </w:rPr>
            </w:pPr>
            <w:r w:rsidRPr="00B30BF4">
              <w:rPr>
                <w:b/>
                <w:i/>
                <w:sz w:val="20"/>
              </w:rPr>
              <w:t>7</w:t>
            </w:r>
          </w:p>
          <w:p w14:paraId="25813635" w14:textId="49F9D8BD" w:rsidR="007005EA" w:rsidRPr="00B30BF4" w:rsidRDefault="007005EA" w:rsidP="009F6C03">
            <w:pPr>
              <w:tabs>
                <w:tab w:val="left" w:pos="708"/>
              </w:tabs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0960EC" w14:textId="77777777" w:rsidR="001728E0" w:rsidRDefault="001728E0" w:rsidP="007005EA">
            <w:pPr>
              <w:tabs>
                <w:tab w:val="left" w:pos="708"/>
              </w:tabs>
              <w:rPr>
                <w:b/>
                <w:i/>
                <w:color w:val="FF0000"/>
                <w:sz w:val="20"/>
                <w:lang w:val="en-US"/>
              </w:rPr>
            </w:pPr>
          </w:p>
          <w:p w14:paraId="6589A232" w14:textId="77777777" w:rsidR="007005EA" w:rsidRPr="00DD6CB4" w:rsidRDefault="007005EA" w:rsidP="007005EA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 w:rsidRPr="00DD6CB4">
              <w:rPr>
                <w:b/>
                <w:bCs/>
                <w:i/>
                <w:iCs/>
                <w:sz w:val="20"/>
                <w:lang w:val="en-US"/>
              </w:rPr>
              <w:t>r. pr.</w:t>
            </w:r>
          </w:p>
          <w:p w14:paraId="6C2035F9" w14:textId="77777777" w:rsidR="007005EA" w:rsidRPr="00DD6CB4" w:rsidRDefault="007005EA" w:rsidP="007005EA">
            <w:pPr>
              <w:tabs>
                <w:tab w:val="left" w:pos="708"/>
              </w:tabs>
              <w:snapToGrid w:val="0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 w:rsidRPr="00DD6CB4">
              <w:rPr>
                <w:b/>
                <w:bCs/>
                <w:i/>
                <w:iCs/>
                <w:sz w:val="20"/>
                <w:lang w:val="en-US"/>
              </w:rPr>
              <w:t xml:space="preserve">S. </w:t>
            </w:r>
            <w:proofErr w:type="spellStart"/>
            <w:r w:rsidRPr="00DD6CB4">
              <w:rPr>
                <w:b/>
                <w:bCs/>
                <w:i/>
                <w:iCs/>
                <w:sz w:val="20"/>
                <w:lang w:val="en-US"/>
              </w:rPr>
              <w:t>Mucha</w:t>
            </w:r>
            <w:proofErr w:type="spellEnd"/>
          </w:p>
          <w:p w14:paraId="285978F1" w14:textId="77777777" w:rsidR="007005EA" w:rsidRPr="00DD6CB4" w:rsidRDefault="007005EA" w:rsidP="007005EA">
            <w:pPr>
              <w:tabs>
                <w:tab w:val="left" w:pos="708"/>
              </w:tabs>
              <w:snapToGrid w:val="0"/>
              <w:rPr>
                <w:b/>
                <w:bCs/>
                <w:i/>
                <w:iCs/>
                <w:sz w:val="20"/>
                <w:lang w:val="en-US"/>
              </w:rPr>
            </w:pPr>
          </w:p>
          <w:p w14:paraId="46D01012" w14:textId="4254CAEE" w:rsidR="00F5355D" w:rsidRPr="009F6C03" w:rsidRDefault="00F5355D" w:rsidP="009F6C03">
            <w:pPr>
              <w:tabs>
                <w:tab w:val="left" w:pos="708"/>
              </w:tabs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1E726" w14:textId="77777777" w:rsidR="007005EA" w:rsidRDefault="007005EA" w:rsidP="003A4F60">
            <w:pPr>
              <w:tabs>
                <w:tab w:val="left" w:pos="708"/>
              </w:tabs>
              <w:snapToGrid w:val="0"/>
              <w:rPr>
                <w:color w:val="FF0000"/>
                <w:sz w:val="16"/>
                <w:szCs w:val="16"/>
              </w:rPr>
            </w:pPr>
          </w:p>
          <w:p w14:paraId="3705636C" w14:textId="610A5306" w:rsidR="001728E0" w:rsidRPr="007005EA" w:rsidRDefault="001728E0" w:rsidP="003A4F60">
            <w:pPr>
              <w:tabs>
                <w:tab w:val="left" w:pos="708"/>
              </w:tabs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1728E0" w14:paraId="037F2449" w14:textId="77777777" w:rsidTr="007005EA">
        <w:trPr>
          <w:trHeight w:val="23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7793C1" w14:textId="16C1A9E8" w:rsidR="001728E0" w:rsidRPr="001728E0" w:rsidRDefault="001728E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  <w:lang w:val="en-US"/>
              </w:rPr>
            </w:pPr>
          </w:p>
          <w:p w14:paraId="7F6C448D" w14:textId="77777777" w:rsidR="001728E0" w:rsidRDefault="001728E0" w:rsidP="003A4F60">
            <w:pPr>
              <w:tabs>
                <w:tab w:val="left" w:pos="708"/>
              </w:tabs>
              <w:snapToGrid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</w:t>
            </w:r>
          </w:p>
        </w:tc>
        <w:tc>
          <w:tcPr>
            <w:tcW w:w="14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8ED592" w14:textId="77777777" w:rsidR="001728E0" w:rsidRPr="0058460B" w:rsidRDefault="001728E0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</w:p>
          <w:p w14:paraId="3DA44816" w14:textId="77777777" w:rsidR="001728E0" w:rsidRPr="0058460B" w:rsidRDefault="001728E0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Zajęcia należy odbyć do 18.11.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DE3C9A" w14:textId="77777777" w:rsidR="001728E0" w:rsidRPr="0058460B" w:rsidRDefault="009F6C03" w:rsidP="007005EA">
            <w:pPr>
              <w:keepNext/>
              <w:tabs>
                <w:tab w:val="left" w:pos="708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  <w:r w:rsidRPr="0058460B">
              <w:rPr>
                <w:b/>
                <w:color w:val="FF0000"/>
                <w:sz w:val="20"/>
                <w:szCs w:val="20"/>
              </w:rPr>
              <w:t>Prawo pracy</w:t>
            </w:r>
          </w:p>
          <w:p w14:paraId="4923444D" w14:textId="0EA63390" w:rsidR="009F6C03" w:rsidRPr="0058460B" w:rsidRDefault="009F6C03" w:rsidP="007005EA">
            <w:pPr>
              <w:keepNext/>
              <w:tabs>
                <w:tab w:val="left" w:pos="708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  <w:r w:rsidRPr="0058460B">
              <w:rPr>
                <w:b/>
                <w:color w:val="FF0000"/>
                <w:sz w:val="20"/>
                <w:szCs w:val="20"/>
              </w:rPr>
              <w:t>-</w:t>
            </w:r>
            <w:r w:rsidRPr="0058460B">
              <w:rPr>
                <w:i/>
                <w:color w:val="FF0000"/>
                <w:sz w:val="20"/>
                <w:szCs w:val="20"/>
              </w:rPr>
              <w:t>rozwiązanie umowy o pracę</w:t>
            </w:r>
            <w:r w:rsidRPr="0058460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8460B">
              <w:rPr>
                <w:i/>
                <w:color w:val="FF0000"/>
                <w:sz w:val="20"/>
                <w:szCs w:val="20"/>
              </w:rPr>
              <w:t>– zagadnienia materialnoprawne i procesowe</w:t>
            </w:r>
          </w:p>
        </w:tc>
        <w:tc>
          <w:tcPr>
            <w:tcW w:w="10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1EA497" w14:textId="77777777" w:rsidR="007005EA" w:rsidRPr="0058460B" w:rsidRDefault="007005EA" w:rsidP="007005EA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78A57AE8" w14:textId="2D1FC897" w:rsidR="00480C88" w:rsidRPr="0058460B" w:rsidRDefault="00480C88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4C39FAF6" w14:textId="7F691B47" w:rsidR="009F6C03" w:rsidRPr="0058460B" w:rsidRDefault="009F6C03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K</w:t>
            </w:r>
          </w:p>
        </w:tc>
        <w:tc>
          <w:tcPr>
            <w:tcW w:w="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61985E" w14:textId="77777777" w:rsidR="007005EA" w:rsidRPr="0058460B" w:rsidRDefault="007005EA" w:rsidP="007005EA">
            <w:pPr>
              <w:tabs>
                <w:tab w:val="left" w:pos="708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7E486AE6" w14:textId="00BC5CB2" w:rsidR="00480C88" w:rsidRPr="0058460B" w:rsidRDefault="00480C88" w:rsidP="009F6C03">
            <w:pPr>
              <w:tabs>
                <w:tab w:val="left" w:pos="708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F7603CA" w14:textId="3B3A005A" w:rsidR="009F6C03" w:rsidRPr="0058460B" w:rsidRDefault="009F6C03" w:rsidP="009F6C03">
            <w:pPr>
              <w:tabs>
                <w:tab w:val="left" w:pos="708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8460B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E1422E" w14:textId="77777777" w:rsidR="009F6C03" w:rsidRPr="0058460B" w:rsidRDefault="009F6C03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11777D67" w14:textId="77777777" w:rsidR="00C77C56" w:rsidRPr="0058460B" w:rsidRDefault="00C77C56" w:rsidP="009F6C03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</w:p>
          <w:p w14:paraId="218F1818" w14:textId="534E3933" w:rsidR="00480C88" w:rsidRPr="0058460B" w:rsidRDefault="009F6C03" w:rsidP="00C77C56">
            <w:pPr>
              <w:tabs>
                <w:tab w:val="left" w:pos="70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58460B">
              <w:rPr>
                <w:b/>
                <w:i/>
                <w:color w:val="FF0000"/>
                <w:sz w:val="20"/>
              </w:rPr>
              <w:t>E-KIRP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9C0D7D" w14:textId="02E81D15" w:rsidR="001728E0" w:rsidRPr="0058460B" w:rsidRDefault="0058460B" w:rsidP="003A4F60">
            <w:pPr>
              <w:tabs>
                <w:tab w:val="left" w:pos="708"/>
              </w:tabs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4H</w:t>
            </w:r>
          </w:p>
          <w:p w14:paraId="301290EA" w14:textId="77777777" w:rsidR="00C77C56" w:rsidRPr="0058460B" w:rsidRDefault="00C77C56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</w:p>
          <w:p w14:paraId="42BE33CD" w14:textId="1914C546" w:rsidR="001728E0" w:rsidRPr="0058460B" w:rsidRDefault="009F6C03" w:rsidP="003A4F60">
            <w:pPr>
              <w:tabs>
                <w:tab w:val="left" w:pos="708"/>
              </w:tabs>
              <w:rPr>
                <w:b/>
                <w:i/>
                <w:color w:val="FF0000"/>
                <w:sz w:val="16"/>
                <w:szCs w:val="16"/>
              </w:rPr>
            </w:pPr>
            <w:r w:rsidRPr="0058460B">
              <w:rPr>
                <w:b/>
                <w:i/>
                <w:color w:val="FF0000"/>
                <w:sz w:val="16"/>
                <w:szCs w:val="16"/>
              </w:rPr>
              <w:t>REZERWA</w:t>
            </w:r>
          </w:p>
          <w:p w14:paraId="7364F7B1" w14:textId="2427B1C9" w:rsidR="00480C88" w:rsidRPr="0058460B" w:rsidRDefault="00480C88" w:rsidP="003A4F60">
            <w:pPr>
              <w:tabs>
                <w:tab w:val="left" w:pos="708"/>
              </w:tabs>
              <w:rPr>
                <w:color w:val="FF0000"/>
                <w:sz w:val="16"/>
                <w:szCs w:val="16"/>
              </w:rPr>
            </w:pPr>
          </w:p>
        </w:tc>
      </w:tr>
    </w:tbl>
    <w:p w14:paraId="442D85EE" w14:textId="26C7CA4F" w:rsidR="00F467A3" w:rsidRDefault="00F467A3" w:rsidP="00F467A3">
      <w:pPr>
        <w:tabs>
          <w:tab w:val="left" w:pos="708"/>
        </w:tabs>
      </w:pPr>
    </w:p>
    <w:p w14:paraId="6FECCC06" w14:textId="77777777" w:rsidR="0075576F" w:rsidRDefault="0075576F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</w:p>
    <w:p w14:paraId="2177E663" w14:textId="33DD37B0" w:rsidR="00F467A3" w:rsidRDefault="00F467A3" w:rsidP="00F467A3">
      <w:pPr>
        <w:tabs>
          <w:tab w:val="left" w:pos="708"/>
        </w:tabs>
        <w:ind w:firstLine="708"/>
        <w:jc w:val="both"/>
      </w:pPr>
      <w:r>
        <w:rPr>
          <w:b/>
          <w:i/>
          <w:sz w:val="20"/>
        </w:rPr>
        <w:t>Konwersatoria i ćwiczenia odbywają się w poniedziałki, w godz. 9:00 – 14:00, za wyjątkiem zaj</w:t>
      </w:r>
      <w:r w:rsidR="007005EA">
        <w:rPr>
          <w:b/>
          <w:i/>
          <w:sz w:val="20"/>
        </w:rPr>
        <w:t>ęć w dniu: 26</w:t>
      </w:r>
      <w:r w:rsidR="00357A93">
        <w:rPr>
          <w:b/>
          <w:i/>
          <w:sz w:val="20"/>
        </w:rPr>
        <w:t>.</w:t>
      </w:r>
      <w:r w:rsidR="007005EA">
        <w:rPr>
          <w:b/>
          <w:i/>
          <w:sz w:val="20"/>
        </w:rPr>
        <w:t xml:space="preserve">08. </w:t>
      </w:r>
      <w:r w:rsidR="00357A93">
        <w:rPr>
          <w:b/>
          <w:i/>
          <w:sz w:val="20"/>
        </w:rPr>
        <w:t xml:space="preserve"> </w:t>
      </w:r>
      <w:r w:rsidR="007005EA">
        <w:rPr>
          <w:b/>
          <w:i/>
          <w:sz w:val="20"/>
        </w:rPr>
        <w:t>i  14.11</w:t>
      </w:r>
      <w:r w:rsidR="00705DBF">
        <w:rPr>
          <w:b/>
          <w:i/>
          <w:sz w:val="20"/>
        </w:rPr>
        <w:t>. - czwartki</w:t>
      </w:r>
      <w:r>
        <w:rPr>
          <w:b/>
          <w:i/>
          <w:sz w:val="20"/>
        </w:rPr>
        <w:t>.</w:t>
      </w:r>
    </w:p>
    <w:p w14:paraId="0FCE1F29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</w:p>
    <w:p w14:paraId="718E2E66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Zajęcia teoretyczne odbywają się w siedzibie Okręgowej Izby Radców Prawnych w Bydgoszczy ul. Gdańska 68/7, za wyjątkiem zajęć w dniach:</w:t>
      </w:r>
    </w:p>
    <w:p w14:paraId="7696FC55" w14:textId="77777777" w:rsidR="00F467A3" w:rsidRDefault="009367B4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-  19.02.2024</w:t>
      </w:r>
      <w:r w:rsidR="00F467A3">
        <w:rPr>
          <w:b/>
          <w:i/>
          <w:sz w:val="20"/>
        </w:rPr>
        <w:t xml:space="preserve"> r., które odbędą się w sali konferencyjnej nr 306 Sądu Okręgowego w Bydgoszczy, ul. Wały Jagiellońskie 2.</w:t>
      </w:r>
    </w:p>
    <w:p w14:paraId="14943168" w14:textId="118A5F77" w:rsidR="0058460B" w:rsidRDefault="00357A93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- oraz zajęcia </w:t>
      </w:r>
      <w:r w:rsidR="0058460B">
        <w:rPr>
          <w:b/>
          <w:i/>
          <w:sz w:val="20"/>
        </w:rPr>
        <w:t>w dniach 05.02., 30.09., 04.11. i 18.11., które należy odbyć w terminach wskazanych w harmonogramie, poprzez platformę E-KIRP (</w:t>
      </w:r>
      <w:hyperlink r:id="rId6" w:history="1">
        <w:r w:rsidR="0058460B" w:rsidRPr="00535BC2">
          <w:rPr>
            <w:rStyle w:val="Hipercze"/>
            <w:b/>
            <w:i/>
            <w:sz w:val="20"/>
          </w:rPr>
          <w:t>www.kirp.pl</w:t>
        </w:r>
      </w:hyperlink>
      <w:r w:rsidR="0058460B">
        <w:rPr>
          <w:b/>
          <w:i/>
          <w:sz w:val="20"/>
        </w:rPr>
        <w:t>), a certyfikaty z odbytych zajęć dostarczyć niezwłocznie do działu aplikacji.</w:t>
      </w:r>
    </w:p>
    <w:p w14:paraId="5C5A9008" w14:textId="77777777" w:rsidR="00F467A3" w:rsidRDefault="00F467A3" w:rsidP="00F467A3">
      <w:pPr>
        <w:jc w:val="both"/>
        <w:rPr>
          <w:b/>
          <w:i/>
          <w:color w:val="FF0000"/>
          <w:sz w:val="20"/>
        </w:rPr>
      </w:pPr>
    </w:p>
    <w:p w14:paraId="19546FDB" w14:textId="77777777" w:rsidR="00F467A3" w:rsidRDefault="00F467A3" w:rsidP="00F467A3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 xml:space="preserve">Zajęcia wskazane w harmonogramie jako konwersatoria mają na celu przedstawienie i systematyzację zagadnienia objętego programem aplikacji. Prowadzone są metodami aktywizującymi aplikantów, w szczególności służącymi do wymiany poglądów i dyskusji pomiędzy prowadzącym zajęcia, a aplikantami na temat praktycznego stosowania przepisów prawa i prawidłowego rozwiązywania problemów prawnych. </w:t>
      </w:r>
      <w:r>
        <w:rPr>
          <w:b/>
          <w:i/>
          <w:color w:val="FF0000"/>
          <w:sz w:val="20"/>
        </w:rPr>
        <w:t xml:space="preserve">  </w:t>
      </w:r>
    </w:p>
    <w:p w14:paraId="5753DC14" w14:textId="77777777" w:rsidR="00F467A3" w:rsidRPr="007D3494" w:rsidRDefault="00F467A3" w:rsidP="00F467A3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>Konwersatoria stanowią wprowadzenie do zajęć szkoleniowych o charakterze ćwiczeniowo –warsztatowym.</w:t>
      </w:r>
    </w:p>
    <w:p w14:paraId="472EDBF5" w14:textId="77777777" w:rsidR="00F467A3" w:rsidRDefault="00F467A3" w:rsidP="00F467A3">
      <w:pPr>
        <w:jc w:val="both"/>
        <w:rPr>
          <w:b/>
          <w:i/>
          <w:color w:val="FF0000"/>
          <w:sz w:val="20"/>
        </w:rPr>
      </w:pPr>
    </w:p>
    <w:p w14:paraId="6BB92709" w14:textId="77777777" w:rsidR="00F467A3" w:rsidRPr="007D3494" w:rsidRDefault="00F467A3" w:rsidP="00F467A3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>Zajęcia ćwiczeniowe</w:t>
      </w:r>
      <w:r>
        <w:rPr>
          <w:b/>
          <w:i/>
          <w:color w:val="FF0000"/>
          <w:sz w:val="20"/>
        </w:rPr>
        <w:t xml:space="preserve"> prowadzone są </w:t>
      </w:r>
      <w:r w:rsidR="009367B4">
        <w:rPr>
          <w:b/>
          <w:i/>
          <w:color w:val="FF0000"/>
          <w:sz w:val="20"/>
        </w:rPr>
        <w:t xml:space="preserve">co do zasady </w:t>
      </w:r>
      <w:r>
        <w:rPr>
          <w:b/>
          <w:i/>
          <w:color w:val="FF0000"/>
          <w:sz w:val="20"/>
        </w:rPr>
        <w:t>metodą ćwiczeniowo-warsztatową z aktywnym uczestnictwem wszystkich aplikantów i obejmuje w szczególności: rozwiązywanie kazusów; analizę aktów prawnych; analizę orzecznictwa; symulacje; sporządzanie projektów pism procesowych, projektów umów oraz projektów aktów normatywnych.</w:t>
      </w:r>
    </w:p>
    <w:p w14:paraId="391B66BA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</w:p>
    <w:p w14:paraId="6B40BB1E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Aplikanci I roku odbywają praktyki w kancelariach radców prawnych, spółkach radców prawnych lub radców prawnych i adwokatów, biurach prawnych przedsiębiorców i innych jednostkach organizacyjnych (pod nadzorem radcy prawnego), w tym w organach administracji publicznej, a w miarę możliwości także w sądach.</w:t>
      </w:r>
    </w:p>
    <w:p w14:paraId="2D576E07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W ramach praktyk patroni lub opiekunowie praktyk powinni zapewnić aplikantom udział w co najmniej 6 rozprawach, w tym co najmniej 3 rozprawach przed uzyskaniem możliwości występowania aplikanta przed sądem tj. w ciągu pierwszych 6 miesięcy odbywania aplikacji.</w:t>
      </w:r>
    </w:p>
    <w:p w14:paraId="0E24CD66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Ponadto patron zleca aplikantowi w każdym roku szkoleniowym opracowanie co najmniej sześciu zadań pisemnych spośród rodzajów zadań określonych w uchwale Prezydium Krajowej Rady Radców Prawnych.</w:t>
      </w:r>
    </w:p>
    <w:p w14:paraId="34E88724" w14:textId="32DD58B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Praktyczne zapoznanie się ze sposobem funkcjonowania sądów powszechn</w:t>
      </w:r>
      <w:r w:rsidR="00CB58FF">
        <w:rPr>
          <w:b/>
          <w:i/>
          <w:sz w:val="20"/>
        </w:rPr>
        <w:t xml:space="preserve">ych i prokuratury (art. 32 ust. </w:t>
      </w:r>
      <w:r>
        <w:rPr>
          <w:b/>
          <w:i/>
          <w:sz w:val="20"/>
        </w:rPr>
        <w:t>3a ustawy o radcach prawnych) w zakresie niezbędnym dla wykonywania za</w:t>
      </w:r>
      <w:r w:rsidR="00CB58FF">
        <w:rPr>
          <w:b/>
          <w:i/>
          <w:sz w:val="20"/>
        </w:rPr>
        <w:t>wodu radcy prawnego</w:t>
      </w:r>
      <w:r>
        <w:rPr>
          <w:b/>
          <w:i/>
          <w:sz w:val="20"/>
        </w:rPr>
        <w:t xml:space="preserve"> (na zasadzie porozum</w:t>
      </w:r>
      <w:r w:rsidR="00CB58FF">
        <w:rPr>
          <w:b/>
          <w:i/>
          <w:sz w:val="20"/>
        </w:rPr>
        <w:t xml:space="preserve">ienia zawartego pomiędzy Prezesem  KRRP z </w:t>
      </w:r>
      <w:r>
        <w:rPr>
          <w:b/>
          <w:i/>
          <w:sz w:val="20"/>
        </w:rPr>
        <w:t>MS).</w:t>
      </w:r>
    </w:p>
    <w:p w14:paraId="4A236C6A" w14:textId="77777777" w:rsidR="00CB58FF" w:rsidRDefault="00CB58FF" w:rsidP="00F467A3">
      <w:pPr>
        <w:tabs>
          <w:tab w:val="left" w:pos="708"/>
        </w:tabs>
        <w:jc w:val="both"/>
        <w:rPr>
          <w:b/>
          <w:i/>
          <w:sz w:val="20"/>
        </w:rPr>
      </w:pPr>
    </w:p>
    <w:p w14:paraId="579535AF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Przerwa </w:t>
      </w:r>
      <w:r w:rsidR="009367B4">
        <w:rPr>
          <w:b/>
          <w:i/>
          <w:sz w:val="20"/>
        </w:rPr>
        <w:t>wakacyjna trwa od  1 lipca do 06 sierpnia 2024</w:t>
      </w:r>
      <w:r>
        <w:rPr>
          <w:b/>
          <w:i/>
          <w:sz w:val="20"/>
        </w:rPr>
        <w:t xml:space="preserve"> r.</w:t>
      </w:r>
    </w:p>
    <w:p w14:paraId="123970F7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</w:p>
    <w:p w14:paraId="40AF66E8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Szczegółowe harmonogramy praktyk w sądach i prokuraturach  zostaną przekazane Aplikantom przez Kierownika Szkolenia.</w:t>
      </w:r>
    </w:p>
    <w:p w14:paraId="240BAE72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</w:p>
    <w:p w14:paraId="6F300EEC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</w:p>
    <w:p w14:paraId="21B966D4" w14:textId="77777777" w:rsidR="00F467A3" w:rsidRDefault="00F467A3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Kolokwia roczne obejmują przedmioty:</w:t>
      </w:r>
    </w:p>
    <w:p w14:paraId="60AA867D" w14:textId="77777777" w:rsidR="009367B4" w:rsidRDefault="009367B4" w:rsidP="00F467A3">
      <w:pPr>
        <w:tabs>
          <w:tab w:val="left" w:pos="708"/>
        </w:tabs>
        <w:ind w:firstLine="708"/>
        <w:jc w:val="both"/>
        <w:rPr>
          <w:b/>
          <w:i/>
          <w:sz w:val="20"/>
        </w:rPr>
      </w:pPr>
    </w:p>
    <w:p w14:paraId="08F66173" w14:textId="77777777" w:rsidR="00F467A3" w:rsidRPr="009367B4" w:rsidRDefault="009367B4" w:rsidP="009367B4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b/>
          <w:i/>
          <w:sz w:val="20"/>
        </w:rPr>
      </w:pPr>
      <w:r w:rsidRPr="009367B4">
        <w:rPr>
          <w:b/>
          <w:i/>
          <w:sz w:val="20"/>
        </w:rPr>
        <w:t>P</w:t>
      </w:r>
      <w:r w:rsidR="00F467A3" w:rsidRPr="009367B4">
        <w:rPr>
          <w:b/>
          <w:i/>
          <w:sz w:val="20"/>
        </w:rPr>
        <w:t>rawo cywilne</w:t>
      </w:r>
      <w:r w:rsidRPr="009367B4">
        <w:rPr>
          <w:b/>
          <w:i/>
          <w:sz w:val="20"/>
        </w:rPr>
        <w:t xml:space="preserve">, </w:t>
      </w:r>
      <w:r w:rsidR="00357A93" w:rsidRPr="009367B4">
        <w:rPr>
          <w:b/>
          <w:i/>
          <w:sz w:val="20"/>
        </w:rPr>
        <w:t>postępowanie cywilne</w:t>
      </w:r>
      <w:r w:rsidRPr="009367B4">
        <w:rPr>
          <w:b/>
          <w:i/>
          <w:sz w:val="20"/>
        </w:rPr>
        <w:t xml:space="preserve"> prawo rodzinne i opiekuńcze</w:t>
      </w:r>
      <w:r>
        <w:rPr>
          <w:b/>
          <w:i/>
          <w:sz w:val="20"/>
        </w:rPr>
        <w:t>;</w:t>
      </w:r>
    </w:p>
    <w:p w14:paraId="6F052BCD" w14:textId="77777777" w:rsidR="00F467A3" w:rsidRPr="009367B4" w:rsidRDefault="009367B4" w:rsidP="009367B4">
      <w:pPr>
        <w:pStyle w:val="Akapitzlist"/>
        <w:numPr>
          <w:ilvl w:val="0"/>
          <w:numId w:val="4"/>
        </w:numPr>
        <w:tabs>
          <w:tab w:val="left" w:pos="1068"/>
        </w:tabs>
        <w:jc w:val="both"/>
        <w:rPr>
          <w:b/>
          <w:i/>
          <w:sz w:val="20"/>
        </w:rPr>
      </w:pPr>
      <w:r w:rsidRPr="009367B4">
        <w:rPr>
          <w:b/>
          <w:i/>
          <w:sz w:val="20"/>
        </w:rPr>
        <w:lastRenderedPageBreak/>
        <w:t>Etyka zawodu radcy prawnego, zasady wykonywania zawodu, organizacja i funkcjonowanie  samorządu radców prawnych</w:t>
      </w:r>
    </w:p>
    <w:p w14:paraId="346E4C10" w14:textId="77777777" w:rsidR="00F467A3" w:rsidRDefault="00F467A3" w:rsidP="00F467A3">
      <w:pPr>
        <w:tabs>
          <w:tab w:val="left" w:pos="708"/>
        </w:tabs>
        <w:jc w:val="both"/>
      </w:pPr>
    </w:p>
    <w:p w14:paraId="0668CD92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i zostaną przeprowadzone po zakończeniu zajęć z poszczególnych przedmiotów, w terminie ustalonym przez Prezydium Rady Okręgowej Izby Radców Prawnych w Bydgoszczy.</w:t>
      </w:r>
    </w:p>
    <w:p w14:paraId="7DA2FFA6" w14:textId="77777777" w:rsidR="00F467A3" w:rsidRDefault="00F467A3" w:rsidP="00F467A3">
      <w:pPr>
        <w:tabs>
          <w:tab w:val="left" w:pos="708"/>
        </w:tabs>
        <w:jc w:val="both"/>
      </w:pPr>
    </w:p>
    <w:p w14:paraId="71368A8C" w14:textId="77777777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Wykładowcy prowadzący szkolenia dla Apl</w:t>
      </w:r>
      <w:r w:rsidR="00462754">
        <w:rPr>
          <w:b/>
          <w:i/>
          <w:sz w:val="20"/>
        </w:rPr>
        <w:t>ikantów w roku szkoleniowym 2024</w:t>
      </w:r>
      <w:r>
        <w:rPr>
          <w:b/>
          <w:i/>
          <w:sz w:val="20"/>
        </w:rPr>
        <w:t xml:space="preserve">: </w:t>
      </w:r>
    </w:p>
    <w:p w14:paraId="546E17D1" w14:textId="77777777" w:rsidR="00F467A3" w:rsidRDefault="00F467A3" w:rsidP="00F467A3">
      <w:pPr>
        <w:tabs>
          <w:tab w:val="left" w:pos="708"/>
        </w:tabs>
        <w:jc w:val="both"/>
      </w:pPr>
    </w:p>
    <w:p w14:paraId="1E94899D" w14:textId="74EADA8C" w:rsidR="00F467A3" w:rsidRDefault="00F467A3" w:rsidP="00F467A3">
      <w:pPr>
        <w:tabs>
          <w:tab w:val="left" w:pos="708"/>
        </w:tabs>
        <w:jc w:val="both"/>
        <w:rPr>
          <w:b/>
          <w:i/>
          <w:sz w:val="20"/>
        </w:rPr>
      </w:pPr>
      <w:r w:rsidRPr="00FA4385">
        <w:rPr>
          <w:b/>
          <w:i/>
          <w:sz w:val="20"/>
        </w:rPr>
        <w:t>SSA Dorota Gi</w:t>
      </w:r>
      <w:r w:rsidR="00357A93">
        <w:rPr>
          <w:b/>
          <w:i/>
          <w:sz w:val="20"/>
        </w:rPr>
        <w:t>erczak</w:t>
      </w:r>
      <w:r w:rsidRPr="00FA4385">
        <w:rPr>
          <w:b/>
          <w:i/>
          <w:sz w:val="20"/>
        </w:rPr>
        <w:t xml:space="preserve">, SSO Tomasz Adamski, </w:t>
      </w:r>
      <w:r w:rsidR="00CB58FF">
        <w:rPr>
          <w:b/>
          <w:i/>
          <w:sz w:val="20"/>
        </w:rPr>
        <w:t>SSR</w:t>
      </w:r>
      <w:r w:rsidR="005150F8">
        <w:rPr>
          <w:b/>
          <w:i/>
          <w:sz w:val="20"/>
        </w:rPr>
        <w:t xml:space="preserve"> Agnieszka</w:t>
      </w:r>
      <w:r w:rsidR="00CB58FF">
        <w:rPr>
          <w:b/>
          <w:i/>
          <w:sz w:val="20"/>
        </w:rPr>
        <w:t xml:space="preserve"> Marszałek, </w:t>
      </w:r>
      <w:r w:rsidRPr="00FA4385">
        <w:rPr>
          <w:b/>
          <w:i/>
          <w:sz w:val="20"/>
        </w:rPr>
        <w:t xml:space="preserve">r. pr. Joanna </w:t>
      </w:r>
      <w:proofErr w:type="spellStart"/>
      <w:r w:rsidRPr="00FA4385">
        <w:rPr>
          <w:b/>
          <w:i/>
          <w:sz w:val="20"/>
        </w:rPr>
        <w:t>Siluk</w:t>
      </w:r>
      <w:proofErr w:type="spellEnd"/>
      <w:r w:rsidRPr="00FA4385">
        <w:rPr>
          <w:b/>
          <w:i/>
          <w:sz w:val="20"/>
        </w:rPr>
        <w:t xml:space="preserve">,, r. pr. Tomasz Kranc, r. pr. Jacek Marczak,  r. pr. Gabriela </w:t>
      </w:r>
      <w:proofErr w:type="spellStart"/>
      <w:r w:rsidRPr="00FA4385">
        <w:rPr>
          <w:b/>
          <w:i/>
          <w:sz w:val="20"/>
        </w:rPr>
        <w:t>Krajczewska</w:t>
      </w:r>
      <w:proofErr w:type="spellEnd"/>
      <w:r w:rsidRPr="00FA4385">
        <w:rPr>
          <w:b/>
          <w:i/>
          <w:sz w:val="20"/>
        </w:rPr>
        <w:t xml:space="preserve">, r.pr. </w:t>
      </w:r>
      <w:r>
        <w:rPr>
          <w:b/>
          <w:i/>
          <w:sz w:val="20"/>
        </w:rPr>
        <w:t>Stefan</w:t>
      </w:r>
      <w:r w:rsidR="00480C88">
        <w:rPr>
          <w:b/>
          <w:i/>
          <w:sz w:val="20"/>
        </w:rPr>
        <w:t xml:space="preserve"> Mucha, r.pr. </w:t>
      </w:r>
      <w:r w:rsidR="007E5D42">
        <w:rPr>
          <w:b/>
          <w:i/>
          <w:sz w:val="20"/>
        </w:rPr>
        <w:t xml:space="preserve">dr </w:t>
      </w:r>
      <w:bookmarkStart w:id="0" w:name="_GoBack"/>
      <w:bookmarkEnd w:id="0"/>
      <w:r w:rsidR="00480C88">
        <w:rPr>
          <w:b/>
          <w:i/>
          <w:sz w:val="20"/>
        </w:rPr>
        <w:t>Alicja</w:t>
      </w:r>
      <w:r w:rsidR="005150F8">
        <w:rPr>
          <w:b/>
          <w:i/>
          <w:sz w:val="20"/>
        </w:rPr>
        <w:t xml:space="preserve"> Jagielska-</w:t>
      </w:r>
      <w:proofErr w:type="spellStart"/>
      <w:r w:rsidR="005150F8">
        <w:rPr>
          <w:b/>
          <w:i/>
          <w:sz w:val="20"/>
        </w:rPr>
        <w:t>Burduk</w:t>
      </w:r>
      <w:proofErr w:type="spellEnd"/>
      <w:r w:rsidR="005150F8">
        <w:rPr>
          <w:b/>
          <w:i/>
          <w:sz w:val="20"/>
        </w:rPr>
        <w:t>.</w:t>
      </w:r>
    </w:p>
    <w:p w14:paraId="437019F6" w14:textId="77777777" w:rsidR="003A4F60" w:rsidRDefault="003A4F60" w:rsidP="00357A93">
      <w:pPr>
        <w:autoSpaceDN w:val="0"/>
        <w:jc w:val="both"/>
        <w:rPr>
          <w:sz w:val="20"/>
          <w:szCs w:val="20"/>
          <w:lang w:eastAsia="ar-SA"/>
        </w:rPr>
      </w:pPr>
    </w:p>
    <w:p w14:paraId="14685AE6" w14:textId="5341CF84" w:rsidR="00EC491A" w:rsidRDefault="00EC491A" w:rsidP="00EC491A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>Program ramowy – 240 godzin, w tym 78 godzin konwersatoriów i 122 godzin ćwiczeń oraz 40 godzin rezerwy godzinowej.</w:t>
      </w:r>
    </w:p>
    <w:p w14:paraId="0273EA39" w14:textId="77777777" w:rsidR="00EC491A" w:rsidRDefault="00EC491A" w:rsidP="00EC491A">
      <w:pPr>
        <w:tabs>
          <w:tab w:val="left" w:pos="708"/>
        </w:tabs>
        <w:jc w:val="both"/>
        <w:rPr>
          <w:b/>
          <w:i/>
          <w:sz w:val="20"/>
        </w:rPr>
      </w:pPr>
    </w:p>
    <w:p w14:paraId="33ED36D1" w14:textId="3CF92FF5" w:rsidR="00EC491A" w:rsidRDefault="00FB35EA" w:rsidP="00EC491A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W głosowaniu wzięło udział  15 </w:t>
      </w:r>
      <w:r w:rsidR="00EC491A">
        <w:rPr>
          <w:b/>
          <w:i/>
          <w:sz w:val="20"/>
          <w:szCs w:val="20"/>
          <w:lang w:eastAsia="ar-SA"/>
        </w:rPr>
        <w:t>członków</w:t>
      </w:r>
    </w:p>
    <w:p w14:paraId="2E5CCCEA" w14:textId="3EB19B60" w:rsidR="00EC491A" w:rsidRDefault="00EC491A" w:rsidP="00EC491A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za oddano </w:t>
      </w:r>
      <w:r w:rsidR="00FB35EA">
        <w:rPr>
          <w:b/>
          <w:i/>
          <w:sz w:val="20"/>
          <w:szCs w:val="20"/>
          <w:lang w:eastAsia="ar-SA"/>
        </w:rPr>
        <w:t xml:space="preserve">15 </w:t>
      </w:r>
      <w:r>
        <w:rPr>
          <w:b/>
          <w:i/>
          <w:sz w:val="20"/>
          <w:szCs w:val="20"/>
          <w:lang w:eastAsia="ar-SA"/>
        </w:rPr>
        <w:t xml:space="preserve"> głosów</w:t>
      </w:r>
    </w:p>
    <w:p w14:paraId="392E0772" w14:textId="1D038F88" w:rsidR="00EC491A" w:rsidRDefault="00FB35EA" w:rsidP="00EC491A">
      <w:pPr>
        <w:autoSpaceDN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Uchwałę podjęto jednogłośnie</w:t>
      </w:r>
      <w:r w:rsidR="00EC491A">
        <w:rPr>
          <w:sz w:val="20"/>
          <w:szCs w:val="20"/>
          <w:lang w:eastAsia="ar-SA"/>
        </w:rPr>
        <w:t>.</w:t>
      </w:r>
    </w:p>
    <w:p w14:paraId="4A3A5B9C" w14:textId="77777777" w:rsidR="00EC491A" w:rsidRPr="00357A93" w:rsidRDefault="00EC491A" w:rsidP="00357A93">
      <w:pPr>
        <w:autoSpaceDN w:val="0"/>
        <w:jc w:val="both"/>
        <w:rPr>
          <w:sz w:val="20"/>
          <w:szCs w:val="20"/>
          <w:lang w:eastAsia="ar-SA"/>
        </w:rPr>
      </w:pPr>
    </w:p>
    <w:sectPr w:rsidR="00EC491A" w:rsidRPr="00357A93" w:rsidSect="007557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D5320DB"/>
    <w:multiLevelType w:val="hybridMultilevel"/>
    <w:tmpl w:val="C5D41350"/>
    <w:lvl w:ilvl="0" w:tplc="6ACED2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C434B60"/>
    <w:multiLevelType w:val="hybridMultilevel"/>
    <w:tmpl w:val="EC2C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54A03"/>
    <w:multiLevelType w:val="hybridMultilevel"/>
    <w:tmpl w:val="3976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3"/>
    <w:rsid w:val="000804A9"/>
    <w:rsid w:val="000A5EB7"/>
    <w:rsid w:val="000F1742"/>
    <w:rsid w:val="00150B46"/>
    <w:rsid w:val="001728E0"/>
    <w:rsid w:val="001B3584"/>
    <w:rsid w:val="001C7D48"/>
    <w:rsid w:val="00224CEF"/>
    <w:rsid w:val="0023426B"/>
    <w:rsid w:val="002416FA"/>
    <w:rsid w:val="00264F87"/>
    <w:rsid w:val="00270302"/>
    <w:rsid w:val="002A44D2"/>
    <w:rsid w:val="002E0F66"/>
    <w:rsid w:val="003421B5"/>
    <w:rsid w:val="00357A93"/>
    <w:rsid w:val="00371183"/>
    <w:rsid w:val="003729D7"/>
    <w:rsid w:val="00397B71"/>
    <w:rsid w:val="003A4262"/>
    <w:rsid w:val="003A4F60"/>
    <w:rsid w:val="003F503F"/>
    <w:rsid w:val="0042580B"/>
    <w:rsid w:val="00433400"/>
    <w:rsid w:val="0045667F"/>
    <w:rsid w:val="00462754"/>
    <w:rsid w:val="00462771"/>
    <w:rsid w:val="00464CA2"/>
    <w:rsid w:val="00480C88"/>
    <w:rsid w:val="00494F36"/>
    <w:rsid w:val="004A6802"/>
    <w:rsid w:val="004C2942"/>
    <w:rsid w:val="004C2E20"/>
    <w:rsid w:val="004D6991"/>
    <w:rsid w:val="004F22B3"/>
    <w:rsid w:val="004F52F7"/>
    <w:rsid w:val="0051362C"/>
    <w:rsid w:val="005150F8"/>
    <w:rsid w:val="00525855"/>
    <w:rsid w:val="00536DBB"/>
    <w:rsid w:val="0058460B"/>
    <w:rsid w:val="00593EC1"/>
    <w:rsid w:val="00616614"/>
    <w:rsid w:val="00622402"/>
    <w:rsid w:val="00634CD6"/>
    <w:rsid w:val="006504AF"/>
    <w:rsid w:val="00671901"/>
    <w:rsid w:val="006A0660"/>
    <w:rsid w:val="006B6D86"/>
    <w:rsid w:val="006C7164"/>
    <w:rsid w:val="006E58A7"/>
    <w:rsid w:val="007005EA"/>
    <w:rsid w:val="00705DBF"/>
    <w:rsid w:val="0075576F"/>
    <w:rsid w:val="00765EBA"/>
    <w:rsid w:val="00795C5C"/>
    <w:rsid w:val="007A0811"/>
    <w:rsid w:val="007A44B8"/>
    <w:rsid w:val="007C4CA6"/>
    <w:rsid w:val="007E5D42"/>
    <w:rsid w:val="007F17C6"/>
    <w:rsid w:val="0080042E"/>
    <w:rsid w:val="008013A0"/>
    <w:rsid w:val="00813080"/>
    <w:rsid w:val="0082494E"/>
    <w:rsid w:val="00860F76"/>
    <w:rsid w:val="00874A4B"/>
    <w:rsid w:val="008C0A7A"/>
    <w:rsid w:val="008D495D"/>
    <w:rsid w:val="008E27D9"/>
    <w:rsid w:val="008F4335"/>
    <w:rsid w:val="009024B6"/>
    <w:rsid w:val="009367B4"/>
    <w:rsid w:val="009649E1"/>
    <w:rsid w:val="00982570"/>
    <w:rsid w:val="009971F4"/>
    <w:rsid w:val="009A47F6"/>
    <w:rsid w:val="009E04FE"/>
    <w:rsid w:val="009F5073"/>
    <w:rsid w:val="009F6C03"/>
    <w:rsid w:val="00A063FC"/>
    <w:rsid w:val="00A13051"/>
    <w:rsid w:val="00A14E2B"/>
    <w:rsid w:val="00AB2D5E"/>
    <w:rsid w:val="00AB59A9"/>
    <w:rsid w:val="00AB70E8"/>
    <w:rsid w:val="00AE4F0A"/>
    <w:rsid w:val="00AF3560"/>
    <w:rsid w:val="00B30BF4"/>
    <w:rsid w:val="00B45149"/>
    <w:rsid w:val="00BD3F91"/>
    <w:rsid w:val="00BD4BD2"/>
    <w:rsid w:val="00BE359A"/>
    <w:rsid w:val="00BE46B0"/>
    <w:rsid w:val="00C3317E"/>
    <w:rsid w:val="00C77C56"/>
    <w:rsid w:val="00C80EF1"/>
    <w:rsid w:val="00C829C1"/>
    <w:rsid w:val="00C8320B"/>
    <w:rsid w:val="00C8711A"/>
    <w:rsid w:val="00C964A5"/>
    <w:rsid w:val="00CB58FF"/>
    <w:rsid w:val="00CD773C"/>
    <w:rsid w:val="00D20D69"/>
    <w:rsid w:val="00D3040A"/>
    <w:rsid w:val="00D358C2"/>
    <w:rsid w:val="00D81859"/>
    <w:rsid w:val="00D82789"/>
    <w:rsid w:val="00D84C2B"/>
    <w:rsid w:val="00DB22D3"/>
    <w:rsid w:val="00DD53D6"/>
    <w:rsid w:val="00DD6CB4"/>
    <w:rsid w:val="00E02FDA"/>
    <w:rsid w:val="00E06C5B"/>
    <w:rsid w:val="00E2258F"/>
    <w:rsid w:val="00E93C3D"/>
    <w:rsid w:val="00EA1E8F"/>
    <w:rsid w:val="00EA33AE"/>
    <w:rsid w:val="00EB5C5B"/>
    <w:rsid w:val="00EC491A"/>
    <w:rsid w:val="00F07900"/>
    <w:rsid w:val="00F16302"/>
    <w:rsid w:val="00F467A3"/>
    <w:rsid w:val="00F5355D"/>
    <w:rsid w:val="00F631E8"/>
    <w:rsid w:val="00F67329"/>
    <w:rsid w:val="00F87BE7"/>
    <w:rsid w:val="00FA5AF5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2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7A3"/>
    <w:pPr>
      <w:keepNext/>
      <w:numPr>
        <w:numId w:val="1"/>
      </w:numPr>
      <w:tabs>
        <w:tab w:val="left" w:pos="708"/>
      </w:tabs>
      <w:suppressAutoHyphens/>
      <w:outlineLvl w:val="0"/>
    </w:pPr>
    <w:rPr>
      <w:b/>
      <w:bCs/>
      <w:i/>
      <w:i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467A3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qFormat/>
    <w:rsid w:val="00F467A3"/>
    <w:pPr>
      <w:keepNext/>
      <w:tabs>
        <w:tab w:val="left" w:pos="708"/>
      </w:tabs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467A3"/>
    <w:pPr>
      <w:keepNext/>
      <w:tabs>
        <w:tab w:val="left" w:pos="708"/>
      </w:tabs>
      <w:outlineLvl w:val="7"/>
    </w:pPr>
    <w:rPr>
      <w:b/>
      <w:i/>
      <w:color w:val="FF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67A3"/>
    <w:pPr>
      <w:keepNext/>
      <w:tabs>
        <w:tab w:val="left" w:pos="708"/>
      </w:tabs>
      <w:snapToGrid w:val="0"/>
      <w:jc w:val="center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7A3"/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467A3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67A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67A3"/>
    <w:rPr>
      <w:rFonts w:ascii="Times New Roman" w:eastAsia="Times New Roman" w:hAnsi="Times New Roman" w:cs="Times New Roman"/>
      <w:b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67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67A3"/>
    <w:pPr>
      <w:tabs>
        <w:tab w:val="left" w:pos="708"/>
      </w:tabs>
      <w:suppressAutoHyphens/>
      <w:jc w:val="center"/>
    </w:pPr>
    <w:rPr>
      <w:b/>
      <w:bCs/>
      <w:i/>
      <w:iCs/>
      <w:sz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F467A3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7A3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Tekstpodstawowy3">
    <w:name w:val="Body Text 3"/>
    <w:basedOn w:val="Normalny"/>
    <w:link w:val="Tekstpodstawowy3Znak"/>
    <w:semiHidden/>
    <w:rsid w:val="00F467A3"/>
    <w:pPr>
      <w:tabs>
        <w:tab w:val="left" w:pos="708"/>
      </w:tabs>
      <w:snapToGrid w:val="0"/>
      <w:jc w:val="center"/>
    </w:pPr>
    <w:rPr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67A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6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57A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7A3"/>
    <w:pPr>
      <w:keepNext/>
      <w:numPr>
        <w:numId w:val="1"/>
      </w:numPr>
      <w:tabs>
        <w:tab w:val="left" w:pos="708"/>
      </w:tabs>
      <w:suppressAutoHyphens/>
      <w:outlineLvl w:val="0"/>
    </w:pPr>
    <w:rPr>
      <w:b/>
      <w:bCs/>
      <w:i/>
      <w:i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467A3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qFormat/>
    <w:rsid w:val="00F467A3"/>
    <w:pPr>
      <w:keepNext/>
      <w:tabs>
        <w:tab w:val="left" w:pos="708"/>
      </w:tabs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467A3"/>
    <w:pPr>
      <w:keepNext/>
      <w:tabs>
        <w:tab w:val="left" w:pos="708"/>
      </w:tabs>
      <w:outlineLvl w:val="7"/>
    </w:pPr>
    <w:rPr>
      <w:b/>
      <w:i/>
      <w:color w:val="FF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67A3"/>
    <w:pPr>
      <w:keepNext/>
      <w:tabs>
        <w:tab w:val="left" w:pos="708"/>
      </w:tabs>
      <w:snapToGrid w:val="0"/>
      <w:jc w:val="center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7A3"/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467A3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67A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67A3"/>
    <w:rPr>
      <w:rFonts w:ascii="Times New Roman" w:eastAsia="Times New Roman" w:hAnsi="Times New Roman" w:cs="Times New Roman"/>
      <w:b/>
      <w:i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67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67A3"/>
    <w:pPr>
      <w:tabs>
        <w:tab w:val="left" w:pos="708"/>
      </w:tabs>
      <w:suppressAutoHyphens/>
      <w:jc w:val="center"/>
    </w:pPr>
    <w:rPr>
      <w:b/>
      <w:bCs/>
      <w:i/>
      <w:iCs/>
      <w:sz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F467A3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7A3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Tekstpodstawowy3">
    <w:name w:val="Body Text 3"/>
    <w:basedOn w:val="Normalny"/>
    <w:link w:val="Tekstpodstawowy3Znak"/>
    <w:semiHidden/>
    <w:rsid w:val="00F467A3"/>
    <w:pPr>
      <w:tabs>
        <w:tab w:val="left" w:pos="708"/>
      </w:tabs>
      <w:snapToGrid w:val="0"/>
      <w:jc w:val="center"/>
    </w:pPr>
    <w:rPr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67A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6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57A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2023-12-11T14:04:00Z</cp:lastPrinted>
  <dcterms:created xsi:type="dcterms:W3CDTF">2024-01-03T09:20:00Z</dcterms:created>
  <dcterms:modified xsi:type="dcterms:W3CDTF">2024-01-03T09:20:00Z</dcterms:modified>
</cp:coreProperties>
</file>