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4" w:rsidRDefault="00AE0D39" w:rsidP="002C0CF4">
      <w:pPr>
        <w:tabs>
          <w:tab w:val="left" w:pos="708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 c h w a ł a  Nr  5</w:t>
      </w:r>
      <w:r w:rsidR="002C0CF4">
        <w:rPr>
          <w:b/>
          <w:i/>
          <w:sz w:val="22"/>
          <w:szCs w:val="22"/>
        </w:rPr>
        <w:t>/ 18.12.2023 r.</w:t>
      </w:r>
    </w:p>
    <w:p w:rsidR="002C0CF4" w:rsidRDefault="002C0CF4" w:rsidP="002C0CF4">
      <w:pPr>
        <w:tabs>
          <w:tab w:val="left" w:pos="708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Rady Okręgowej Izby Radców Prawnych w Bydgoszczy</w:t>
      </w:r>
    </w:p>
    <w:p w:rsidR="002C0CF4" w:rsidRDefault="002C0CF4" w:rsidP="002C0CF4">
      <w:pPr>
        <w:tabs>
          <w:tab w:val="left" w:pos="708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 dnia 18 grudnia 2023 r.</w:t>
      </w:r>
    </w:p>
    <w:p w:rsidR="002C0CF4" w:rsidRDefault="002C0CF4" w:rsidP="002C0CF4">
      <w:pPr>
        <w:tabs>
          <w:tab w:val="left" w:pos="708"/>
        </w:tabs>
        <w:rPr>
          <w:b/>
          <w:i/>
          <w:sz w:val="22"/>
          <w:szCs w:val="22"/>
        </w:rPr>
      </w:pPr>
    </w:p>
    <w:p w:rsidR="002C0CF4" w:rsidRDefault="002C0CF4" w:rsidP="002C0CF4">
      <w:pPr>
        <w:tabs>
          <w:tab w:val="left" w:pos="708"/>
        </w:tabs>
        <w:rPr>
          <w:b/>
          <w:i/>
          <w:sz w:val="22"/>
          <w:szCs w:val="22"/>
        </w:rPr>
      </w:pPr>
    </w:p>
    <w:p w:rsidR="002C0CF4" w:rsidRDefault="002C0CF4" w:rsidP="002C0CF4">
      <w:pPr>
        <w:tabs>
          <w:tab w:val="left" w:pos="708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 sprawie zatwierdzenia rocznego planu szkolenia dla III roku aplikacji radcowskiej na rok 2024</w:t>
      </w:r>
    </w:p>
    <w:p w:rsidR="002C0CF4" w:rsidRDefault="002C0CF4" w:rsidP="002C0CF4">
      <w:pPr>
        <w:tabs>
          <w:tab w:val="left" w:pos="708"/>
        </w:tabs>
        <w:rPr>
          <w:b/>
          <w:i/>
          <w:sz w:val="22"/>
          <w:szCs w:val="22"/>
        </w:rPr>
      </w:pPr>
    </w:p>
    <w:p w:rsidR="002C0CF4" w:rsidRDefault="002C0CF4" w:rsidP="002C0CF4">
      <w:pPr>
        <w:tabs>
          <w:tab w:val="left" w:pos="70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  podstawie  § §  15, 17 ust. 2  Regulaminu  odbywania  aplikacji radcowskiej (</w:t>
      </w:r>
      <w:proofErr w:type="spellStart"/>
      <w:r>
        <w:rPr>
          <w:b/>
          <w:i/>
          <w:sz w:val="22"/>
          <w:szCs w:val="22"/>
        </w:rPr>
        <w:t>t.j</w:t>
      </w:r>
      <w:proofErr w:type="spellEnd"/>
      <w:r>
        <w:rPr>
          <w:b/>
          <w:i/>
          <w:sz w:val="22"/>
          <w:szCs w:val="22"/>
        </w:rPr>
        <w:t xml:space="preserve">. Uchwała Nr 1153/XI/2023 </w:t>
      </w:r>
      <w:r>
        <w:rPr>
          <w:b/>
          <w:i/>
          <w:color w:val="000000"/>
          <w:sz w:val="22"/>
          <w:szCs w:val="22"/>
        </w:rPr>
        <w:t>Prezydium Krajowej Rady Radców Prawnych</w:t>
      </w:r>
      <w:r>
        <w:rPr>
          <w:b/>
          <w:i/>
          <w:sz w:val="22"/>
          <w:szCs w:val="22"/>
        </w:rPr>
        <w:t xml:space="preserve"> z dnia 10 października 2023 r.), Rada Okręgowej Izby Radców Prawnych w Bydgoszczy ustala roczny plan szkolenia dla III roku aplikacji radcowskiej na 2024 rok obejmujący szczegółowy harmonogram zajęć aplikantów, wykaz wykładowców prowadzących zajęcia z poszczególnych przedmiotów, terminy przerwy wakacyjnej, rezerwę godzinową określoną w programie aplikacji oraz ustala zasady odbywania praktyk</w:t>
      </w:r>
    </w:p>
    <w:p w:rsidR="002C0CF4" w:rsidRDefault="002C0CF4" w:rsidP="002C0CF4">
      <w:pPr>
        <w:tabs>
          <w:tab w:val="left" w:pos="708"/>
        </w:tabs>
        <w:jc w:val="both"/>
        <w:rPr>
          <w:b/>
          <w:i/>
          <w:sz w:val="22"/>
          <w:szCs w:val="22"/>
        </w:rPr>
      </w:pPr>
    </w:p>
    <w:p w:rsidR="00A94CED" w:rsidRDefault="00A94CED" w:rsidP="00A94CED">
      <w:pPr>
        <w:spacing w:after="120"/>
        <w:jc w:val="center"/>
        <w:rPr>
          <w:b/>
          <w:i/>
          <w:sz w:val="20"/>
        </w:rPr>
      </w:pPr>
    </w:p>
    <w:p w:rsidR="002C0CF4" w:rsidRDefault="002C0CF4" w:rsidP="00A94CED">
      <w:pPr>
        <w:spacing w:after="120"/>
        <w:jc w:val="center"/>
        <w:rPr>
          <w:b/>
          <w:i/>
          <w:sz w:val="20"/>
        </w:rPr>
      </w:pPr>
    </w:p>
    <w:p w:rsidR="005A54D9" w:rsidRDefault="005A54D9" w:rsidP="00A94CED">
      <w:pPr>
        <w:spacing w:after="120"/>
        <w:jc w:val="center"/>
        <w:rPr>
          <w:b/>
          <w:i/>
          <w:sz w:val="20"/>
        </w:rPr>
      </w:pPr>
    </w:p>
    <w:p w:rsidR="00A94CED" w:rsidRDefault="00A94CED" w:rsidP="00A94CED">
      <w:pPr>
        <w:spacing w:after="120"/>
        <w:jc w:val="center"/>
        <w:rPr>
          <w:b/>
          <w:i/>
          <w:sz w:val="20"/>
        </w:rPr>
      </w:pPr>
      <w:r>
        <w:rPr>
          <w:b/>
          <w:i/>
          <w:sz w:val="20"/>
        </w:rPr>
        <w:t>HARMONOGRAM ZAJĘĆ TEORETYCZNYCH III ROKU APLIKACJI RADCOWSKIEJ</w:t>
      </w:r>
    </w:p>
    <w:p w:rsidR="00A94CED" w:rsidRDefault="003E3FC1" w:rsidP="00A94CE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w roku szkoleniowym 2024</w:t>
      </w:r>
    </w:p>
    <w:p w:rsidR="005A54D9" w:rsidRDefault="005A54D9" w:rsidP="00A94CED">
      <w:pPr>
        <w:jc w:val="center"/>
        <w:rPr>
          <w:b/>
          <w:i/>
          <w:sz w:val="20"/>
        </w:rPr>
      </w:pPr>
    </w:p>
    <w:p w:rsidR="00A94CED" w:rsidRDefault="00A94CED" w:rsidP="00A94CED">
      <w:pPr>
        <w:rPr>
          <w:b/>
          <w:i/>
          <w:sz w:val="20"/>
        </w:rPr>
      </w:pPr>
    </w:p>
    <w:tbl>
      <w:tblPr>
        <w:tblW w:w="91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395"/>
        <w:gridCol w:w="2978"/>
        <w:gridCol w:w="992"/>
        <w:gridCol w:w="709"/>
        <w:gridCol w:w="1415"/>
        <w:gridCol w:w="1070"/>
      </w:tblGrid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Pr="002C0CF4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 w:rsidRPr="002C0CF4">
              <w:rPr>
                <w:b/>
                <w:i/>
                <w:sz w:val="20"/>
              </w:rPr>
              <w:t>L.p.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Pr="002C0CF4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 w:rsidRPr="002C0CF4">
              <w:rPr>
                <w:b/>
                <w:i/>
                <w:sz w:val="20"/>
              </w:rPr>
              <w:t>Data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Przedmiot i temat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Konwersa-</w:t>
            </w:r>
            <w:proofErr w:type="spellStart"/>
            <w:r>
              <w:rPr>
                <w:b/>
                <w:i/>
                <w:sz w:val="20"/>
              </w:rPr>
              <w:t>toria</w:t>
            </w:r>
            <w:proofErr w:type="spellEnd"/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Ilość godzin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Wykładowca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Uwagi</w:t>
            </w: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A94CED">
              <w:rPr>
                <w:b/>
                <w:i/>
                <w:sz w:val="20"/>
              </w:rPr>
              <w:t>.01.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administracyjne ustrojowe i materialne</w:t>
            </w:r>
          </w:p>
          <w:p w:rsidR="00A94CED" w:rsidRDefault="00A94CED">
            <w:pPr>
              <w:keepNext/>
              <w:rPr>
                <w:i/>
                <w:sz w:val="20"/>
              </w:rPr>
            </w:pPr>
            <w:r>
              <w:rPr>
                <w:i/>
                <w:sz w:val="20"/>
              </w:rPr>
              <w:t>Omówienie ustaw regulujących ustrój administracyjny kraju: o wojewodzie</w:t>
            </w:r>
          </w:p>
          <w:p w:rsidR="00A94CED" w:rsidRDefault="00A94CED">
            <w:pPr>
              <w:keepNext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 administracji rządowej </w:t>
            </w:r>
          </w:p>
          <w:p w:rsidR="00A94CED" w:rsidRDefault="00A94CED">
            <w:pPr>
              <w:keepNext/>
              <w:rPr>
                <w:i/>
                <w:sz w:val="20"/>
              </w:rPr>
            </w:pPr>
            <w:r>
              <w:rPr>
                <w:i/>
                <w:sz w:val="20"/>
              </w:rPr>
              <w:t>w województwie, o samorządzie gminnym, powiatowym i samorządzie województwa</w:t>
            </w:r>
          </w:p>
          <w:p w:rsidR="0085202D" w:rsidRDefault="0085202D">
            <w:pPr>
              <w:keepNext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M . Rościszewski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</w:t>
            </w:r>
            <w:r w:rsidR="00A94CED">
              <w:rPr>
                <w:b/>
                <w:i/>
                <w:sz w:val="20"/>
              </w:rPr>
              <w:t>.01.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administracyjne ustrojowe i materialne</w:t>
            </w: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gospodarka nieruchomościami</w:t>
            </w:r>
          </w:p>
          <w:p w:rsidR="00A94CED" w:rsidRDefault="00A94CED">
            <w:pPr>
              <w:ind w:left="708"/>
              <w:rPr>
                <w:i/>
                <w:sz w:val="20"/>
              </w:rPr>
            </w:pP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prawo ochrony środowiska</w:t>
            </w:r>
          </w:p>
          <w:p w:rsidR="0085202D" w:rsidRDefault="0085202D">
            <w:pPr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mgr inż. W. Kosiorowska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J. Jamiołkowski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</w:t>
            </w:r>
            <w:r w:rsidR="00A94CED">
              <w:rPr>
                <w:b/>
                <w:i/>
                <w:sz w:val="20"/>
              </w:rPr>
              <w:t>01.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administracyjne ustrojowe i materialne</w:t>
            </w: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planowanie i zagospodarowanie przestrzenne, prawo budowlane</w:t>
            </w:r>
          </w:p>
          <w:p w:rsidR="00A94CED" w:rsidRDefault="00A94CED">
            <w:pPr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  <w:p w:rsidR="00A94CED" w:rsidRDefault="00A94CED">
            <w:pPr>
              <w:keepNext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keepNext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85202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85202D" w:rsidP="0085202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mgr inż. A. Popielewski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5202D">
        <w:trPr>
          <w:trHeight w:val="135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</w:t>
            </w:r>
            <w:r w:rsidR="00A94CED">
              <w:rPr>
                <w:b/>
                <w:i/>
                <w:sz w:val="20"/>
              </w:rPr>
              <w:t>.01.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/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administracyjne ustrojowe i materialne</w:t>
            </w:r>
          </w:p>
          <w:p w:rsidR="00A94CED" w:rsidRDefault="008520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p</w:t>
            </w:r>
            <w:r w:rsidR="00A94CED">
              <w:rPr>
                <w:i/>
                <w:sz w:val="20"/>
              </w:rPr>
              <w:t>rawo ochrony środowiska</w:t>
            </w:r>
          </w:p>
          <w:p w:rsidR="00A94CED" w:rsidRDefault="00A94CED">
            <w:pPr>
              <w:rPr>
                <w:i/>
                <w:sz w:val="20"/>
              </w:rPr>
            </w:pPr>
          </w:p>
          <w:p w:rsidR="00A94CED" w:rsidRDefault="008520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g</w:t>
            </w:r>
            <w:r w:rsidR="00A94CED">
              <w:rPr>
                <w:i/>
                <w:sz w:val="20"/>
              </w:rPr>
              <w:t>ospodarka nieruchomościami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 w:rsidP="0085202D">
            <w:pPr>
              <w:rPr>
                <w:b/>
                <w:i/>
                <w:sz w:val="20"/>
              </w:rPr>
            </w:pPr>
          </w:p>
          <w:p w:rsidR="00A94CED" w:rsidRDefault="00A94CED" w:rsidP="0085202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85202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 w:rsidP="0085202D">
            <w:pPr>
              <w:rPr>
                <w:b/>
                <w:i/>
                <w:sz w:val="20"/>
              </w:rPr>
            </w:pPr>
          </w:p>
          <w:p w:rsidR="00A94CED" w:rsidRDefault="0085202D" w:rsidP="0085202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J. Jamiołkowski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  <w:p w:rsidR="0085202D" w:rsidRDefault="0085202D" w:rsidP="008453C0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mgr inż. W. Kosiorowska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keepNext/>
              <w:snapToGrid w:val="0"/>
              <w:rPr>
                <w:rFonts w:cs="Calibri"/>
                <w:b/>
                <w:i/>
                <w:sz w:val="20"/>
              </w:rPr>
            </w:pPr>
          </w:p>
          <w:p w:rsidR="00A94CED" w:rsidRDefault="00A94CED">
            <w:pPr>
              <w:keepNext/>
              <w:rPr>
                <w:b/>
                <w:i/>
                <w:sz w:val="20"/>
              </w:rPr>
            </w:pPr>
          </w:p>
          <w:p w:rsidR="00A94CED" w:rsidRDefault="00A94CED">
            <w:pPr>
              <w:keepNext/>
              <w:rPr>
                <w:b/>
                <w:i/>
                <w:sz w:val="20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</w:t>
            </w:r>
            <w:r w:rsidR="00A94CED">
              <w:rPr>
                <w:b/>
                <w:i/>
                <w:sz w:val="20"/>
              </w:rPr>
              <w:t>.02.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Postępowanie  administracyjne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sądowoadministracyjne</w:t>
            </w:r>
            <w:proofErr w:type="spellEnd"/>
          </w:p>
          <w:p w:rsidR="00A94CED" w:rsidRDefault="00A94CED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Wszczęcie postępowania administracyjnego i jego przebieg, rodzaje rozstrzygnięć w postępowaniu administracyjnym</w:t>
            </w:r>
          </w:p>
          <w:p w:rsidR="0085202D" w:rsidRDefault="0085202D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85202D" w:rsidRDefault="0085202D" w:rsidP="008453C0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M. Rościszewski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6.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</w:t>
            </w:r>
            <w:r w:rsidR="00A94CED">
              <w:rPr>
                <w:b/>
                <w:i/>
                <w:sz w:val="20"/>
              </w:rPr>
              <w:t>.02.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/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pStyle w:val="Tekstpodstawowy"/>
              <w:rPr>
                <w:b/>
                <w:i w:val="0"/>
              </w:rPr>
            </w:pPr>
            <w:r w:rsidRPr="0085202D">
              <w:rPr>
                <w:b/>
                <w:i w:val="0"/>
              </w:rPr>
              <w:t>Zasady wykonywania</w:t>
            </w:r>
            <w:r w:rsidR="0085202D" w:rsidRPr="0085202D">
              <w:rPr>
                <w:b/>
                <w:i w:val="0"/>
              </w:rPr>
              <w:t xml:space="preserve"> zawodu radcy prawnego, etyka zawodu</w:t>
            </w:r>
            <w:r w:rsidRPr="0085202D">
              <w:rPr>
                <w:b/>
                <w:i w:val="0"/>
              </w:rPr>
              <w:t xml:space="preserve"> radcy prawnego</w:t>
            </w:r>
          </w:p>
          <w:p w:rsidR="000D0625" w:rsidRPr="000D0625" w:rsidRDefault="000D0625">
            <w:pPr>
              <w:pStyle w:val="Tekstpodstawowy"/>
            </w:pPr>
            <w:r>
              <w:rPr>
                <w:b/>
                <w:i w:val="0"/>
              </w:rPr>
              <w:t>-</w:t>
            </w:r>
            <w:r w:rsidRPr="000D0625">
              <w:t>część ogólna</w:t>
            </w:r>
          </w:p>
          <w:p w:rsidR="00A94CED" w:rsidRPr="000D0625" w:rsidRDefault="00A94CED">
            <w:pPr>
              <w:pStyle w:val="Tekstpodstawowy"/>
            </w:pPr>
          </w:p>
          <w:p w:rsidR="00A94CED" w:rsidRDefault="00A94C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Prawo administracyjne ustrojowe i materialne</w:t>
            </w:r>
          </w:p>
          <w:p w:rsidR="00A94CED" w:rsidRDefault="00A94CED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>- planowanie i zagospodarowanie przestrzenne, prawo budowlane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0D062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J. Marczak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mgr inż. A. Popielewski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keepNext/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rFonts w:cs="Calibri"/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rFonts w:cs="Calibri"/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rFonts w:cs="Calibri"/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rFonts w:cs="Calibri"/>
                <w:b/>
                <w:i/>
                <w:sz w:val="20"/>
              </w:rPr>
            </w:pPr>
          </w:p>
          <w:p w:rsidR="0085202D" w:rsidRPr="0085202D" w:rsidRDefault="0085202D" w:rsidP="0085202D">
            <w:pPr>
              <w:rPr>
                <w:rFonts w:cs="Calibri"/>
                <w:b/>
                <w:i/>
                <w:color w:val="FF0000"/>
                <w:sz w:val="18"/>
                <w:szCs w:val="18"/>
              </w:rPr>
            </w:pPr>
            <w:r w:rsidRPr="0085202D">
              <w:rPr>
                <w:rFonts w:cs="Calibri"/>
                <w:b/>
                <w:i/>
                <w:color w:val="FF0000"/>
                <w:sz w:val="18"/>
                <w:szCs w:val="18"/>
              </w:rPr>
              <w:t>1H</w:t>
            </w:r>
          </w:p>
          <w:p w:rsidR="0085202D" w:rsidRPr="0085202D" w:rsidRDefault="0085202D" w:rsidP="0085202D">
            <w:pPr>
              <w:rPr>
                <w:rFonts w:cs="Calibri"/>
                <w:b/>
                <w:i/>
                <w:color w:val="FF0000"/>
                <w:sz w:val="18"/>
                <w:szCs w:val="18"/>
              </w:rPr>
            </w:pPr>
            <w:r w:rsidRPr="0085202D">
              <w:rPr>
                <w:rFonts w:cs="Calibri"/>
                <w:b/>
                <w:i/>
                <w:color w:val="FF0000"/>
                <w:sz w:val="18"/>
                <w:szCs w:val="18"/>
              </w:rPr>
              <w:t>REZERWA</w:t>
            </w:r>
          </w:p>
          <w:p w:rsidR="00A94CED" w:rsidRDefault="00A94CED">
            <w:pPr>
              <w:keepNext/>
              <w:rPr>
                <w:b/>
                <w:i/>
                <w:sz w:val="20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</w:t>
            </w:r>
            <w:r w:rsidR="00A94CED">
              <w:rPr>
                <w:b/>
                <w:i/>
                <w:sz w:val="20"/>
              </w:rPr>
              <w:t>02.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Postępowanie administracyjne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sądowoadministracyjne</w:t>
            </w:r>
            <w:proofErr w:type="spellEnd"/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Środki zaskarżenia w postępowaniu administracyjnym</w:t>
            </w:r>
          </w:p>
          <w:p w:rsidR="00D2479F" w:rsidRDefault="00D2479F">
            <w:pPr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M. Rościszewski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keepNext/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rFonts w:cs="Calibri"/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rFonts w:cs="Calibri"/>
                <w:b/>
                <w:i/>
                <w:sz w:val="20"/>
              </w:rPr>
            </w:pPr>
          </w:p>
          <w:p w:rsidR="00A94CED" w:rsidRDefault="00A94CED">
            <w:pPr>
              <w:keepNext/>
              <w:rPr>
                <w:b/>
                <w:i/>
                <w:sz w:val="20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</w:t>
            </w:r>
            <w:r w:rsidR="00A94CED">
              <w:rPr>
                <w:b/>
                <w:i/>
                <w:sz w:val="20"/>
              </w:rPr>
              <w:t>.02.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Postępowanie administracyjne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sądowoadministracyjne</w:t>
            </w:r>
            <w:proofErr w:type="spellEnd"/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egzekucja administracyjna</w:t>
            </w: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Sporządzanie środków prawnych </w:t>
            </w:r>
          </w:p>
          <w:p w:rsidR="00A94CED" w:rsidRDefault="00A94CED">
            <w:pPr>
              <w:keepNext/>
              <w:rPr>
                <w:i/>
                <w:sz w:val="20"/>
              </w:rPr>
            </w:pPr>
            <w:r>
              <w:rPr>
                <w:i/>
                <w:sz w:val="20"/>
              </w:rPr>
              <w:t>w postępowaniu  egzekucyjnym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Ćw.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M. Rościszewski</w:t>
            </w: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06.</w:t>
            </w:r>
            <w:r w:rsidR="00A94CED">
              <w:rPr>
                <w:b/>
                <w:i/>
                <w:sz w:val="20"/>
              </w:rPr>
              <w:t>03.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Postępowanie administracyjne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sądowoadministracyjne</w:t>
            </w:r>
            <w:proofErr w:type="spellEnd"/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akty stosowania prawa</w:t>
            </w: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Sporządzanie podań i wniosków </w:t>
            </w:r>
          </w:p>
          <w:p w:rsidR="00A94CED" w:rsidRDefault="00A94CED">
            <w:pPr>
              <w:keepNext/>
              <w:rPr>
                <w:i/>
                <w:sz w:val="20"/>
              </w:rPr>
            </w:pPr>
            <w:r>
              <w:rPr>
                <w:i/>
                <w:sz w:val="20"/>
              </w:rPr>
              <w:t>w postępowaniu administracyjnym</w:t>
            </w:r>
          </w:p>
          <w:p w:rsidR="00D2479F" w:rsidRDefault="00D2479F">
            <w:pPr>
              <w:keepNext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M. Rościszewski</w:t>
            </w: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13.</w:t>
            </w:r>
            <w:r w:rsidR="00A94CED">
              <w:rPr>
                <w:b/>
                <w:i/>
                <w:sz w:val="20"/>
              </w:rPr>
              <w:t>03.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Postępowanie administracyjne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sądowoadministracyjne</w:t>
            </w:r>
            <w:proofErr w:type="spellEnd"/>
          </w:p>
          <w:p w:rsidR="00A94CED" w:rsidRDefault="00D2479F">
            <w:pPr>
              <w:keepNext/>
              <w:rPr>
                <w:i/>
                <w:sz w:val="20"/>
              </w:rPr>
            </w:pPr>
            <w:r>
              <w:rPr>
                <w:i/>
                <w:sz w:val="20"/>
              </w:rPr>
              <w:t>- w</w:t>
            </w:r>
            <w:r w:rsidR="00A94CED">
              <w:rPr>
                <w:i/>
                <w:sz w:val="20"/>
              </w:rPr>
              <w:t>znowienie postępowania administracyjnego, uchylenie</w:t>
            </w: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zmiana decyzji ostatecznej, stwierdzenie nieważności decyzji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85202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85202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  <w:p w:rsidR="00A94CED" w:rsidRDefault="00A94CED"/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85202D" w:rsidRDefault="0085202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M. Rościszewski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85202D" w:rsidRDefault="0085202D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A94CED" w:rsidRPr="0085202D" w:rsidRDefault="0085202D">
            <w:pPr>
              <w:rPr>
                <w:b/>
                <w:i/>
                <w:color w:val="FF0000"/>
                <w:sz w:val="18"/>
                <w:szCs w:val="18"/>
              </w:rPr>
            </w:pPr>
            <w:r w:rsidRPr="0085202D">
              <w:rPr>
                <w:b/>
                <w:i/>
                <w:color w:val="FF0000"/>
                <w:sz w:val="18"/>
                <w:szCs w:val="18"/>
              </w:rPr>
              <w:t>1H</w:t>
            </w:r>
          </w:p>
          <w:p w:rsidR="0085202D" w:rsidRDefault="0085202D">
            <w:pPr>
              <w:rPr>
                <w:b/>
                <w:i/>
                <w:sz w:val="20"/>
              </w:rPr>
            </w:pPr>
            <w:r w:rsidRPr="0085202D">
              <w:rPr>
                <w:b/>
                <w:i/>
                <w:color w:val="FF0000"/>
                <w:sz w:val="18"/>
                <w:szCs w:val="18"/>
              </w:rPr>
              <w:t>REZERWA</w:t>
            </w: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</w:t>
            </w:r>
            <w:r w:rsidR="00A94CED">
              <w:rPr>
                <w:b/>
                <w:i/>
                <w:sz w:val="20"/>
              </w:rPr>
              <w:t>03.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Postępowanie administracyjne</w:t>
            </w:r>
          </w:p>
          <w:p w:rsidR="00A94CED" w:rsidRDefault="00A94CED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sądowoadministracyjne</w:t>
            </w:r>
            <w:proofErr w:type="spellEnd"/>
          </w:p>
          <w:p w:rsidR="00A94CED" w:rsidRDefault="00A94CED">
            <w:pPr>
              <w:keepNext/>
              <w:rPr>
                <w:i/>
                <w:sz w:val="20"/>
              </w:rPr>
            </w:pPr>
            <w:r>
              <w:rPr>
                <w:i/>
                <w:sz w:val="20"/>
              </w:rPr>
              <w:t>- sporządzanie skargi do WSA</w:t>
            </w: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skarga kasacyjna</w:t>
            </w:r>
          </w:p>
          <w:p w:rsidR="00D2479F" w:rsidRDefault="00D2479F">
            <w:pPr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Ćw. 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r. pr.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M. Rościszewski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27.</w:t>
            </w:r>
            <w:r w:rsidR="00A94CED">
              <w:rPr>
                <w:b/>
                <w:i/>
                <w:sz w:val="20"/>
              </w:rPr>
              <w:t>03.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Postępowanie administracyjne</w:t>
            </w:r>
          </w:p>
          <w:p w:rsidR="00A94CED" w:rsidRDefault="00A94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sądowoadministracyjne</w:t>
            </w:r>
            <w:proofErr w:type="spellEnd"/>
          </w:p>
          <w:p w:rsidR="00A94CED" w:rsidRDefault="00A94CED">
            <w:pPr>
              <w:keepNext/>
              <w:rPr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 skarga w postępowaniu </w:t>
            </w:r>
            <w:proofErr w:type="spellStart"/>
            <w:r>
              <w:rPr>
                <w:i/>
                <w:sz w:val="20"/>
              </w:rPr>
              <w:t>sądowoadministracyjnym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</w:t>
            </w: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M. Rościszewski</w:t>
            </w: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03.04</w:t>
            </w:r>
            <w:r w:rsidR="00A94CED">
              <w:rPr>
                <w:b/>
                <w:i/>
                <w:sz w:val="20"/>
              </w:rPr>
              <w:t>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Zasady wykonywania zawodu radcy prawnego, etyka </w:t>
            </w:r>
            <w:r w:rsidR="0085202D">
              <w:rPr>
                <w:b/>
                <w:sz w:val="20"/>
              </w:rPr>
              <w:t xml:space="preserve">zawodu </w:t>
            </w:r>
            <w:r>
              <w:rPr>
                <w:b/>
                <w:sz w:val="20"/>
              </w:rPr>
              <w:t>radcy prawnego</w:t>
            </w:r>
          </w:p>
          <w:p w:rsidR="00A94CED" w:rsidRPr="000D0625" w:rsidRDefault="00A94CED">
            <w:pPr>
              <w:keepNext/>
              <w:snapToGrid w:val="0"/>
              <w:rPr>
                <w:i/>
                <w:sz w:val="20"/>
              </w:rPr>
            </w:pPr>
            <w:r w:rsidRPr="000D0625">
              <w:rPr>
                <w:i/>
                <w:sz w:val="20"/>
              </w:rPr>
              <w:t>- część ogólna</w:t>
            </w:r>
          </w:p>
          <w:p w:rsidR="000D0625" w:rsidRDefault="000D0625" w:rsidP="000D0625">
            <w:pPr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- praktyczne nauczanie zadań z 5 części egzaminu radcowskiego</w:t>
            </w:r>
          </w:p>
          <w:p w:rsidR="000D0625" w:rsidRDefault="000D0625">
            <w:pPr>
              <w:keepNext/>
              <w:snapToGrid w:val="0"/>
              <w:rPr>
                <w:sz w:val="20"/>
              </w:rPr>
            </w:pPr>
          </w:p>
          <w:p w:rsidR="00D2479F" w:rsidRDefault="00D2479F">
            <w:pPr>
              <w:keepNext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0D0625" w:rsidRDefault="000D062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0D0625" w:rsidRDefault="000D062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</w:t>
            </w:r>
          </w:p>
          <w:p w:rsidR="000D0625" w:rsidRDefault="000D062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0D0625" w:rsidRDefault="000D062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Ćw.</w:t>
            </w:r>
          </w:p>
          <w:p w:rsidR="000D0625" w:rsidRDefault="000D0625" w:rsidP="000D0625">
            <w:pPr>
              <w:snapToGrid w:val="0"/>
              <w:rPr>
                <w:b/>
                <w:bCs/>
                <w:i/>
                <w:iCs/>
                <w:sz w:val="20"/>
              </w:rPr>
            </w:pPr>
          </w:p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0D0625" w:rsidRDefault="000D062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0D0625" w:rsidRDefault="000D062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0D062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</w:t>
            </w:r>
          </w:p>
          <w:p w:rsidR="000D0625" w:rsidRDefault="000D062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0D0625" w:rsidRDefault="000D0625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0D0625" w:rsidRDefault="000D0625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0D0625" w:rsidRDefault="000D0625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</w:rPr>
              <w:t>r. pr. J. Marczak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rPr>
                <w:rFonts w:cs="Calibri"/>
              </w:rPr>
            </w:pPr>
          </w:p>
        </w:tc>
      </w:tr>
      <w:tr w:rsidR="00A94CED" w:rsidTr="000D0625">
        <w:trPr>
          <w:trHeight w:val="145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0B58FE">
              <w:rPr>
                <w:b/>
                <w:i/>
                <w:sz w:val="20"/>
              </w:rPr>
              <w:t>.04</w:t>
            </w:r>
            <w:r w:rsidR="00A94CED">
              <w:rPr>
                <w:b/>
                <w:i/>
                <w:sz w:val="20"/>
              </w:rPr>
              <w:t>.</w:t>
            </w:r>
          </w:p>
          <w:p w:rsidR="00A94CED" w:rsidRDefault="000D0625" w:rsidP="000D0625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Zasady</w:t>
            </w:r>
            <w:r>
              <w:rPr>
                <w:b/>
                <w:sz w:val="20"/>
              </w:rPr>
              <w:t xml:space="preserve"> wykonywania zawodu radcy prawnego, etyka </w:t>
            </w:r>
            <w:r w:rsidR="00D2479F">
              <w:rPr>
                <w:b/>
                <w:sz w:val="20"/>
              </w:rPr>
              <w:t xml:space="preserve">zawodu </w:t>
            </w:r>
            <w:r>
              <w:rPr>
                <w:b/>
                <w:sz w:val="20"/>
              </w:rPr>
              <w:t>radcy prawnego</w:t>
            </w:r>
          </w:p>
          <w:p w:rsidR="000D0625" w:rsidRPr="000D0625" w:rsidRDefault="00A94CED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praktyczne nauczanie zadań z 5 części egzaminu </w:t>
            </w:r>
            <w:r w:rsidR="000D0625">
              <w:rPr>
                <w:i/>
                <w:sz w:val="20"/>
              </w:rPr>
              <w:t>radcowskiego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0D0625" w:rsidRDefault="000D0625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0D0625" w:rsidRDefault="000D0625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0D0625" w:rsidRDefault="000D0625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0D0625" w:rsidRDefault="00A94CED" w:rsidP="000D0625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J. Marczak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rPr>
                <w:b/>
                <w:i/>
                <w:sz w:val="20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</w:t>
            </w:r>
            <w:r w:rsidR="00A94CED">
              <w:rPr>
                <w:b/>
                <w:i/>
                <w:sz w:val="20"/>
              </w:rPr>
              <w:t>.04.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Zasady wykonywania zawodu radcy prawnego, etyka </w:t>
            </w:r>
            <w:r w:rsidR="0085202D">
              <w:rPr>
                <w:b/>
                <w:sz w:val="20"/>
              </w:rPr>
              <w:t xml:space="preserve">zawodu </w:t>
            </w:r>
            <w:r>
              <w:rPr>
                <w:b/>
                <w:sz w:val="20"/>
              </w:rPr>
              <w:t>radcy prawnego</w:t>
            </w:r>
          </w:p>
          <w:p w:rsidR="00D2479F" w:rsidRDefault="00D2479F">
            <w:pPr>
              <w:snapToGrid w:val="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D2479F">
              <w:rPr>
                <w:i/>
                <w:sz w:val="20"/>
              </w:rPr>
              <w:t>praktyczne nauczanie c.d.</w:t>
            </w:r>
          </w:p>
          <w:p w:rsidR="00D2479F" w:rsidRDefault="00D2479F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J. Marczak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16.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</w:t>
            </w:r>
            <w:r w:rsidR="00A94CED">
              <w:rPr>
                <w:b/>
                <w:i/>
                <w:sz w:val="20"/>
              </w:rPr>
              <w:t>04.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Postępowanie administracyjne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sądowoadministracyjne</w:t>
            </w:r>
            <w:proofErr w:type="spellEnd"/>
          </w:p>
          <w:p w:rsidR="00A94CED" w:rsidRDefault="00A94CED">
            <w:pPr>
              <w:spacing w:after="200" w:line="276" w:lineRule="auto"/>
              <w:rPr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 sporządzanie projektów decyzji organów administracji publicznej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M. Rościszewski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08.05</w:t>
            </w:r>
            <w:r w:rsidR="00A94CED">
              <w:rPr>
                <w:b/>
                <w:i/>
                <w:sz w:val="20"/>
              </w:rPr>
              <w:t>.</w:t>
            </w:r>
          </w:p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Postępowanie administracyjne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sądowoadministracyjne</w:t>
            </w:r>
            <w:proofErr w:type="spellEnd"/>
          </w:p>
          <w:p w:rsidR="00A94CED" w:rsidRDefault="00A94CED">
            <w:pPr>
              <w:spacing w:after="200" w:line="276" w:lineRule="auto"/>
              <w:rPr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 sporządzanie projektów decyzji organów administracji publicznej</w:t>
            </w:r>
          </w:p>
          <w:p w:rsidR="00A94CED" w:rsidRDefault="00A94CED">
            <w:pPr>
              <w:keepNext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Zasady wykonywania zawodu radcy prawnego, etyka </w:t>
            </w:r>
            <w:r w:rsidR="0085202D">
              <w:rPr>
                <w:b/>
                <w:bCs/>
                <w:sz w:val="20"/>
              </w:rPr>
              <w:t xml:space="preserve">zawodu </w:t>
            </w:r>
            <w:r>
              <w:rPr>
                <w:b/>
                <w:bCs/>
                <w:sz w:val="20"/>
              </w:rPr>
              <w:t>radcy prawnego</w:t>
            </w:r>
          </w:p>
          <w:p w:rsidR="00D2479F" w:rsidRDefault="00D2479F" w:rsidP="00D2479F">
            <w:pPr>
              <w:snapToGrid w:val="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D2479F">
              <w:rPr>
                <w:i/>
                <w:sz w:val="20"/>
              </w:rPr>
              <w:t>praktyczne nauczanie c.d.</w:t>
            </w:r>
          </w:p>
          <w:p w:rsidR="00D2479F" w:rsidRDefault="00D2479F">
            <w:pPr>
              <w:keepNext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M. Rościszewski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J. Marczak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15.05.</w:t>
            </w:r>
          </w:p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Zasady wykonywania zawodu radcy prawnego, etyka </w:t>
            </w:r>
            <w:r w:rsidR="0085202D">
              <w:rPr>
                <w:b/>
                <w:sz w:val="20"/>
              </w:rPr>
              <w:t xml:space="preserve">zawodu </w:t>
            </w:r>
            <w:r>
              <w:rPr>
                <w:b/>
                <w:sz w:val="20"/>
              </w:rPr>
              <w:t>radcy prawnego</w:t>
            </w:r>
          </w:p>
          <w:p w:rsidR="00D2479F" w:rsidRDefault="00D2479F">
            <w:pPr>
              <w:keepNext/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A94CED" w:rsidRDefault="00A94C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J. Marczak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3CE1" w:rsidRDefault="00073CE1">
            <w:pPr>
              <w:pStyle w:val="Nagwek3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6H</w:t>
            </w:r>
          </w:p>
          <w:p w:rsidR="00A94CED" w:rsidRPr="0085202D" w:rsidRDefault="0085202D">
            <w:pPr>
              <w:pStyle w:val="Nagwek3"/>
              <w:rPr>
                <w:i/>
                <w:sz w:val="18"/>
                <w:szCs w:val="18"/>
              </w:rPr>
            </w:pPr>
            <w:r w:rsidRPr="0085202D">
              <w:rPr>
                <w:i/>
                <w:color w:val="FF0000"/>
                <w:sz w:val="18"/>
                <w:szCs w:val="18"/>
              </w:rPr>
              <w:t>REZERWA</w:t>
            </w: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</w:t>
            </w:r>
            <w:r w:rsidR="00A94CED">
              <w:rPr>
                <w:b/>
                <w:i/>
                <w:sz w:val="20"/>
              </w:rPr>
              <w:t>05.</w:t>
            </w:r>
          </w:p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finansowe, podatkowe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 celne</w:t>
            </w: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Ordynacja podatkowa</w:t>
            </w:r>
          </w:p>
          <w:p w:rsidR="00D2479F" w:rsidRDefault="00D2479F">
            <w:pPr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E67399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r. pr. </w:t>
            </w:r>
            <w:r w:rsidR="00E67399">
              <w:rPr>
                <w:b/>
                <w:i/>
                <w:sz w:val="20"/>
              </w:rPr>
              <w:t xml:space="preserve"> dr 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J. Patyk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</w:t>
            </w:r>
            <w:r w:rsidR="00A94CED">
              <w:rPr>
                <w:b/>
                <w:i/>
                <w:sz w:val="20"/>
              </w:rPr>
              <w:t>.05.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finansowe, podatkowe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 celne</w:t>
            </w: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ogólne i indywidualne interpretacje przepisów prawa podatkowego, sporządzanie wniosku </w:t>
            </w:r>
          </w:p>
          <w:p w:rsidR="00D2479F" w:rsidRDefault="00D2479F">
            <w:pPr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E67399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r. pr. </w:t>
            </w:r>
            <w:r w:rsidR="00E67399">
              <w:rPr>
                <w:b/>
                <w:i/>
                <w:sz w:val="20"/>
              </w:rPr>
              <w:t>dr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J. Patyk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05.06</w:t>
            </w:r>
            <w:r w:rsidR="00A94CED">
              <w:rPr>
                <w:b/>
                <w:i/>
                <w:sz w:val="20"/>
              </w:rPr>
              <w:t>.</w:t>
            </w:r>
          </w:p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finansowe, podatkowe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i celne</w:t>
            </w:r>
          </w:p>
          <w:p w:rsidR="00A94CED" w:rsidRDefault="00A94CED">
            <w:pPr>
              <w:keepNext/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- uznaniowe ulgi podatkowe, nadzwyczajne tryby wzruszania trwałości decyzji ostatecznych w sprawach podatkowych, sporządzanie wniosku</w:t>
            </w:r>
          </w:p>
          <w:p w:rsidR="00D2479F" w:rsidRDefault="00D2479F">
            <w:pPr>
              <w:keepNext/>
              <w:snapToGrid w:val="0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7399" w:rsidRDefault="00E67399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E67399" w:rsidRDefault="00E67399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7399" w:rsidRDefault="00E67399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E67399" w:rsidRDefault="00E67399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:rsidR="00A94CED" w:rsidRDefault="00A94CED"/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7399" w:rsidRDefault="00E67399" w:rsidP="008453C0">
            <w:pPr>
              <w:snapToGrid w:val="0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</w:p>
          <w:p w:rsidR="00E67399" w:rsidRDefault="00E67399" w:rsidP="00E67399">
            <w:pPr>
              <w:snapToGrid w:val="0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</w:p>
          <w:p w:rsidR="00E67399" w:rsidRDefault="00A94CED" w:rsidP="00E67399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r.</w:t>
            </w:r>
            <w:r w:rsidR="00E67399">
              <w:rPr>
                <w:b/>
                <w:bCs/>
                <w:i/>
                <w:iCs/>
                <w:sz w:val="20"/>
              </w:rPr>
              <w:t xml:space="preserve"> pr. dr</w:t>
            </w:r>
          </w:p>
          <w:p w:rsidR="00A94CED" w:rsidRDefault="00A94CED" w:rsidP="00E67399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J. Patyk</w:t>
            </w:r>
          </w:p>
          <w:p w:rsidR="00A94CED" w:rsidRDefault="00A94CED" w:rsidP="008453C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="00A94CED">
              <w:rPr>
                <w:b/>
                <w:i/>
                <w:sz w:val="20"/>
              </w:rPr>
              <w:t>.06.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Prawo finansowe, podatkowe 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i celne</w:t>
            </w:r>
          </w:p>
          <w:p w:rsidR="00D2479F" w:rsidRDefault="00A94CED">
            <w:pPr>
              <w:rPr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 podatki  i opłaty samorządowe, propozycje rozstrzygnięcia odwołania od decyzji organu </w:t>
            </w:r>
          </w:p>
          <w:p w:rsidR="00A94CED" w:rsidRDefault="00D2479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 w:rsidR="00A94CED">
              <w:rPr>
                <w:i/>
                <w:sz w:val="20"/>
              </w:rPr>
              <w:t>odatkowego</w:t>
            </w:r>
          </w:p>
          <w:p w:rsidR="00D2479F" w:rsidRDefault="00D2479F">
            <w:pPr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Z. Pawlak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19.</w:t>
            </w:r>
            <w:r w:rsidR="00A94CED">
              <w:rPr>
                <w:b/>
                <w:i/>
                <w:sz w:val="20"/>
              </w:rPr>
              <w:t>06.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Prawo finansowe, podatkowe 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i celne</w:t>
            </w: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podatek od towarów i usług</w:t>
            </w:r>
          </w:p>
          <w:p w:rsidR="00D2479F" w:rsidRDefault="00D2479F">
            <w:pPr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E67399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r. pr. </w:t>
            </w:r>
            <w:r w:rsidR="00E67399">
              <w:rPr>
                <w:b/>
                <w:i/>
                <w:sz w:val="20"/>
              </w:rPr>
              <w:t>dr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J. Patyk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</w:t>
            </w:r>
            <w:r w:rsidR="00A94CED">
              <w:rPr>
                <w:b/>
                <w:i/>
                <w:sz w:val="20"/>
              </w:rPr>
              <w:t>06.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Prawo finansowe, podatkowe 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i celne</w:t>
            </w: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podatki dochodowe</w:t>
            </w:r>
          </w:p>
          <w:p w:rsidR="00D2479F" w:rsidRDefault="00D2479F">
            <w:pPr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  <w:p w:rsidR="00A94CED" w:rsidRDefault="00A94CED"/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:rsidR="00A94CED" w:rsidRDefault="00A94CED"/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E67399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</w:t>
            </w:r>
            <w:r w:rsidR="00E67399">
              <w:rPr>
                <w:b/>
                <w:i/>
                <w:sz w:val="20"/>
              </w:rPr>
              <w:t xml:space="preserve"> dr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J. Patyk</w:t>
            </w:r>
          </w:p>
          <w:p w:rsidR="00A94CED" w:rsidRDefault="00A94CED" w:rsidP="008453C0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07.08</w:t>
            </w:r>
            <w:r w:rsidR="00A94CED">
              <w:rPr>
                <w:b/>
                <w:i/>
                <w:sz w:val="20"/>
              </w:rPr>
              <w:t>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/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Prawo finansowe, podatkowe 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i celne</w:t>
            </w: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środki odwoławcze w postępowaniu podatkowym, w tym skarga do WSA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E67399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r. pr. </w:t>
            </w:r>
            <w:r w:rsidR="00E67399">
              <w:rPr>
                <w:b/>
                <w:i/>
                <w:sz w:val="20"/>
              </w:rPr>
              <w:t xml:space="preserve"> dr</w:t>
            </w: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J. Patyk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Pr="0085202D" w:rsidRDefault="00A94CED" w:rsidP="0085202D">
            <w:pPr>
              <w:snapToGrid w:val="0"/>
              <w:rPr>
                <w:b/>
                <w:i/>
                <w:color w:val="FF0000"/>
                <w:sz w:val="18"/>
                <w:szCs w:val="18"/>
              </w:rPr>
            </w:pPr>
          </w:p>
          <w:p w:rsidR="0085202D" w:rsidRPr="0085202D" w:rsidRDefault="0085202D" w:rsidP="0085202D">
            <w:pPr>
              <w:rPr>
                <w:b/>
                <w:i/>
                <w:color w:val="FF0000"/>
                <w:sz w:val="18"/>
                <w:szCs w:val="18"/>
              </w:rPr>
            </w:pPr>
            <w:r w:rsidRPr="0085202D">
              <w:rPr>
                <w:b/>
                <w:i/>
                <w:color w:val="FF0000"/>
                <w:sz w:val="18"/>
                <w:szCs w:val="18"/>
              </w:rPr>
              <w:t>2H</w:t>
            </w:r>
          </w:p>
          <w:p w:rsidR="00A94CED" w:rsidRPr="0085202D" w:rsidRDefault="0085202D" w:rsidP="0085202D">
            <w:pPr>
              <w:rPr>
                <w:b/>
                <w:i/>
                <w:color w:val="FF0000"/>
                <w:sz w:val="18"/>
                <w:szCs w:val="18"/>
              </w:rPr>
            </w:pPr>
            <w:r w:rsidRPr="0085202D">
              <w:rPr>
                <w:b/>
                <w:i/>
                <w:color w:val="FF0000"/>
                <w:sz w:val="18"/>
                <w:szCs w:val="18"/>
              </w:rPr>
              <w:t>REZERWA</w:t>
            </w:r>
            <w:r w:rsidR="00A94CED" w:rsidRPr="0085202D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</w:tr>
      <w:tr w:rsidR="00A94CED" w:rsidTr="008A6C16">
        <w:trPr>
          <w:trHeight w:val="9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26.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</w:t>
            </w:r>
            <w:r w:rsidR="000B58FE">
              <w:rPr>
                <w:b/>
                <w:i/>
                <w:sz w:val="20"/>
              </w:rPr>
              <w:t>.08</w:t>
            </w:r>
            <w:r w:rsidR="00A94CED">
              <w:rPr>
                <w:b/>
                <w:i/>
                <w:sz w:val="20"/>
              </w:rPr>
              <w:t>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finansowe, podatkowe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 celne</w:t>
            </w:r>
          </w:p>
          <w:p w:rsidR="00A94CED" w:rsidRDefault="00A94C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finanse publiczne</w:t>
            </w:r>
          </w:p>
          <w:p w:rsidR="00A94CED" w:rsidRDefault="00A94CED">
            <w:pPr>
              <w:keepNext/>
              <w:snapToGrid w:val="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Rachunkowość</w:t>
            </w:r>
          </w:p>
          <w:p w:rsidR="00D2479F" w:rsidRDefault="00D2479F">
            <w:pPr>
              <w:keepNext/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A94C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mgr M. Słomiński</w:t>
            </w:r>
          </w:p>
          <w:p w:rsidR="00A94CED" w:rsidRDefault="00A94CED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</w:rPr>
              <w:t>mgr P. Pyzik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Pr="0085202D" w:rsidRDefault="0085202D">
            <w:pPr>
              <w:rPr>
                <w:b/>
                <w:i/>
                <w:color w:val="FF0000"/>
                <w:sz w:val="18"/>
                <w:szCs w:val="18"/>
              </w:rPr>
            </w:pPr>
            <w:r w:rsidRPr="0085202D">
              <w:rPr>
                <w:b/>
                <w:i/>
                <w:color w:val="FF0000"/>
                <w:sz w:val="18"/>
                <w:szCs w:val="18"/>
              </w:rPr>
              <w:t>2H</w:t>
            </w:r>
          </w:p>
          <w:p w:rsidR="0085202D" w:rsidRDefault="0085202D">
            <w:pPr>
              <w:rPr>
                <w:b/>
                <w:i/>
                <w:sz w:val="20"/>
              </w:rPr>
            </w:pPr>
            <w:r w:rsidRPr="0085202D">
              <w:rPr>
                <w:b/>
                <w:i/>
                <w:color w:val="FF0000"/>
                <w:sz w:val="18"/>
                <w:szCs w:val="18"/>
              </w:rPr>
              <w:t>REZERWA</w:t>
            </w: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</w:t>
            </w:r>
            <w:r w:rsidR="00A94CED">
              <w:rPr>
                <w:b/>
                <w:i/>
                <w:sz w:val="20"/>
              </w:rPr>
              <w:t>.08.</w:t>
            </w:r>
          </w:p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202D" w:rsidRPr="0085202D" w:rsidRDefault="0085202D">
            <w:pPr>
              <w:keepNext/>
              <w:snapToGrid w:val="0"/>
              <w:rPr>
                <w:b/>
                <w:color w:val="FF0000"/>
                <w:sz w:val="20"/>
              </w:rPr>
            </w:pPr>
            <w:r w:rsidRPr="0085202D">
              <w:rPr>
                <w:b/>
                <w:color w:val="FF0000"/>
                <w:sz w:val="20"/>
              </w:rPr>
              <w:t xml:space="preserve">Postępowanie administracyjne </w:t>
            </w:r>
          </w:p>
          <w:p w:rsidR="00A94CED" w:rsidRPr="0085202D" w:rsidRDefault="0085202D">
            <w:pPr>
              <w:keepNext/>
              <w:snapToGrid w:val="0"/>
              <w:rPr>
                <w:b/>
                <w:color w:val="FF0000"/>
                <w:sz w:val="20"/>
              </w:rPr>
            </w:pPr>
            <w:r w:rsidRPr="0085202D">
              <w:rPr>
                <w:b/>
                <w:color w:val="FF0000"/>
                <w:sz w:val="20"/>
              </w:rPr>
              <w:t xml:space="preserve">i postępowanie </w:t>
            </w:r>
            <w:proofErr w:type="spellStart"/>
            <w:r w:rsidRPr="0085202D">
              <w:rPr>
                <w:b/>
                <w:color w:val="FF0000"/>
                <w:sz w:val="20"/>
              </w:rPr>
              <w:t>sądowoadministracyjne</w:t>
            </w:r>
            <w:proofErr w:type="spellEnd"/>
          </w:p>
          <w:p w:rsidR="0085202D" w:rsidRPr="0085202D" w:rsidRDefault="0085202D">
            <w:pPr>
              <w:keepNext/>
              <w:snapToGrid w:val="0"/>
              <w:rPr>
                <w:i/>
                <w:color w:val="FF0000"/>
                <w:sz w:val="20"/>
              </w:rPr>
            </w:pPr>
            <w:r w:rsidRPr="0085202D">
              <w:rPr>
                <w:b/>
                <w:color w:val="FF0000"/>
                <w:sz w:val="20"/>
              </w:rPr>
              <w:t>-</w:t>
            </w:r>
            <w:r w:rsidRPr="0085202D">
              <w:rPr>
                <w:i/>
                <w:color w:val="FF0000"/>
                <w:sz w:val="20"/>
              </w:rPr>
              <w:t>postępowa</w:t>
            </w:r>
            <w:r w:rsidR="00D2479F">
              <w:rPr>
                <w:i/>
                <w:color w:val="FF0000"/>
                <w:sz w:val="20"/>
              </w:rPr>
              <w:t xml:space="preserve">nie </w:t>
            </w:r>
            <w:proofErr w:type="spellStart"/>
            <w:r w:rsidR="00D2479F">
              <w:rPr>
                <w:i/>
                <w:color w:val="FF0000"/>
                <w:sz w:val="20"/>
              </w:rPr>
              <w:t>egzekycyjne</w:t>
            </w:r>
            <w:proofErr w:type="spellEnd"/>
            <w:r w:rsidR="00D2479F">
              <w:rPr>
                <w:i/>
                <w:color w:val="FF0000"/>
                <w:sz w:val="20"/>
              </w:rPr>
              <w:t xml:space="preserve"> w administracji</w:t>
            </w:r>
          </w:p>
          <w:p w:rsidR="00D2479F" w:rsidRDefault="00D2479F">
            <w:pPr>
              <w:keepNext/>
              <w:snapToGrid w:val="0"/>
              <w:rPr>
                <w:b/>
                <w:color w:val="FF0000"/>
                <w:sz w:val="20"/>
              </w:rPr>
            </w:pPr>
          </w:p>
          <w:p w:rsidR="0085202D" w:rsidRPr="0085202D" w:rsidRDefault="0085202D">
            <w:pPr>
              <w:keepNext/>
              <w:snapToGrid w:val="0"/>
              <w:rPr>
                <w:b/>
                <w:color w:val="FF0000"/>
                <w:sz w:val="20"/>
              </w:rPr>
            </w:pPr>
            <w:r w:rsidRPr="0085202D">
              <w:rPr>
                <w:b/>
                <w:color w:val="FF0000"/>
                <w:sz w:val="20"/>
              </w:rPr>
              <w:t xml:space="preserve">Prawo finansowe, podatkowe </w:t>
            </w:r>
          </w:p>
          <w:p w:rsidR="0085202D" w:rsidRPr="0085202D" w:rsidRDefault="0085202D">
            <w:pPr>
              <w:keepNext/>
              <w:snapToGrid w:val="0"/>
              <w:rPr>
                <w:b/>
                <w:color w:val="FF0000"/>
                <w:sz w:val="20"/>
              </w:rPr>
            </w:pPr>
            <w:r w:rsidRPr="0085202D">
              <w:rPr>
                <w:b/>
                <w:color w:val="FF0000"/>
                <w:sz w:val="20"/>
              </w:rPr>
              <w:t>i celne</w:t>
            </w:r>
          </w:p>
          <w:p w:rsidR="0085202D" w:rsidRDefault="0085202D">
            <w:pPr>
              <w:keepNext/>
              <w:snapToGrid w:val="0"/>
              <w:rPr>
                <w:i/>
                <w:color w:val="FF0000"/>
                <w:sz w:val="20"/>
              </w:rPr>
            </w:pPr>
            <w:r w:rsidRPr="0085202D">
              <w:rPr>
                <w:b/>
                <w:color w:val="FF0000"/>
                <w:sz w:val="20"/>
              </w:rPr>
              <w:t xml:space="preserve">- </w:t>
            </w:r>
            <w:r w:rsidRPr="0085202D">
              <w:rPr>
                <w:i/>
                <w:color w:val="FF0000"/>
                <w:sz w:val="20"/>
              </w:rPr>
              <w:t>prawo celne i prawo akcyzowe</w:t>
            </w:r>
          </w:p>
          <w:p w:rsidR="00D2479F" w:rsidRPr="0085202D" w:rsidRDefault="00D2479F">
            <w:pPr>
              <w:keepNext/>
              <w:snapToGrid w:val="0"/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Pr="0085202D" w:rsidRDefault="00A94CED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A94CED" w:rsidRPr="0085202D" w:rsidRDefault="00A94CED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A94CED" w:rsidRPr="0085202D" w:rsidRDefault="00A94CED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85202D">
              <w:rPr>
                <w:b/>
                <w:bCs/>
                <w:i/>
                <w:iCs/>
                <w:color w:val="FF0000"/>
                <w:sz w:val="20"/>
              </w:rPr>
              <w:t>K</w:t>
            </w:r>
          </w:p>
          <w:p w:rsidR="00A94CED" w:rsidRPr="0085202D" w:rsidRDefault="00A94CED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A94CED" w:rsidRPr="0085202D" w:rsidRDefault="00A94CED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A94CED" w:rsidRPr="0085202D" w:rsidRDefault="00A94CED" w:rsidP="00D2479F">
            <w:pPr>
              <w:snapToGrid w:val="0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A94CED" w:rsidRPr="0085202D" w:rsidRDefault="0085202D" w:rsidP="00D2479F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85202D">
              <w:rPr>
                <w:b/>
                <w:bCs/>
                <w:i/>
                <w:iCs/>
                <w:color w:val="FF0000"/>
                <w:sz w:val="20"/>
              </w:rPr>
              <w:t>K</w:t>
            </w:r>
          </w:p>
          <w:p w:rsidR="00A94CED" w:rsidRDefault="00A94CED">
            <w:pPr>
              <w:snapToGrid w:val="0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D2479F" w:rsidRPr="0085202D" w:rsidRDefault="00D2479F">
            <w:pPr>
              <w:snapToGrid w:val="0"/>
              <w:rPr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Pr="0085202D" w:rsidRDefault="00A94CED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A94CED" w:rsidRPr="0085202D" w:rsidRDefault="00A94CED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A94CED" w:rsidRPr="0085202D" w:rsidRDefault="0085202D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85202D">
              <w:rPr>
                <w:b/>
                <w:bCs/>
                <w:i/>
                <w:iCs/>
                <w:color w:val="FF0000"/>
                <w:sz w:val="20"/>
              </w:rPr>
              <w:t>4</w:t>
            </w:r>
          </w:p>
          <w:p w:rsidR="00A94CED" w:rsidRPr="0085202D" w:rsidRDefault="00A94CED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A94CED" w:rsidRPr="0085202D" w:rsidRDefault="00A94CED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A94CED" w:rsidRPr="0085202D" w:rsidRDefault="00A94CED" w:rsidP="00D2479F">
            <w:pPr>
              <w:snapToGrid w:val="0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85202D" w:rsidRPr="0085202D" w:rsidRDefault="0085202D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85202D">
              <w:rPr>
                <w:b/>
                <w:bCs/>
                <w:i/>
                <w:iCs/>
                <w:color w:val="FF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Pr="0085202D" w:rsidRDefault="00A94CED" w:rsidP="008453C0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  <w:p w:rsidR="00A94CED" w:rsidRPr="0085202D" w:rsidRDefault="00A94CED" w:rsidP="008453C0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A94CED" w:rsidRPr="0085202D" w:rsidRDefault="0085202D" w:rsidP="008453C0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  <w:r w:rsidRPr="0085202D">
              <w:rPr>
                <w:b/>
                <w:i/>
                <w:color w:val="FF0000"/>
                <w:sz w:val="20"/>
              </w:rPr>
              <w:t>E-KIRP</w:t>
            </w:r>
          </w:p>
          <w:p w:rsidR="00A94CED" w:rsidRPr="0085202D" w:rsidRDefault="00A94CED" w:rsidP="008453C0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  <w:p w:rsidR="00A94CED" w:rsidRPr="0085202D" w:rsidRDefault="00A94CED" w:rsidP="008453C0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  <w:p w:rsidR="0085202D" w:rsidRPr="0085202D" w:rsidRDefault="0085202D" w:rsidP="008453C0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85202D" w:rsidRPr="0085202D" w:rsidRDefault="0085202D" w:rsidP="008453C0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85202D">
              <w:rPr>
                <w:b/>
                <w:bCs/>
                <w:i/>
                <w:iCs/>
                <w:color w:val="FF0000"/>
                <w:sz w:val="20"/>
              </w:rPr>
              <w:t>E-KIRP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79F" w:rsidRDefault="00D2479F">
            <w:pPr>
              <w:pStyle w:val="Nagwek2"/>
              <w:rPr>
                <w:b/>
                <w:color w:val="FF0000"/>
                <w:sz w:val="18"/>
                <w:szCs w:val="18"/>
              </w:rPr>
            </w:pPr>
          </w:p>
          <w:p w:rsidR="00D2479F" w:rsidRDefault="00D2479F">
            <w:pPr>
              <w:pStyle w:val="Nagwek2"/>
              <w:rPr>
                <w:b/>
                <w:color w:val="FF0000"/>
                <w:sz w:val="18"/>
                <w:szCs w:val="18"/>
              </w:rPr>
            </w:pPr>
          </w:p>
          <w:p w:rsidR="0085202D" w:rsidRDefault="0085202D">
            <w:pPr>
              <w:pStyle w:val="Nagwek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6H</w:t>
            </w:r>
          </w:p>
          <w:p w:rsidR="00A94CED" w:rsidRPr="0085202D" w:rsidRDefault="0085202D">
            <w:pPr>
              <w:pStyle w:val="Nagwek2"/>
              <w:rPr>
                <w:b/>
                <w:color w:val="FF0000"/>
                <w:sz w:val="18"/>
                <w:szCs w:val="18"/>
              </w:rPr>
            </w:pPr>
            <w:r w:rsidRPr="0085202D">
              <w:rPr>
                <w:b/>
                <w:color w:val="FF0000"/>
                <w:sz w:val="18"/>
                <w:szCs w:val="18"/>
              </w:rPr>
              <w:t>REZERWA</w:t>
            </w: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</w:t>
            </w:r>
            <w:r w:rsidR="00A94CED">
              <w:rPr>
                <w:b/>
                <w:i/>
                <w:sz w:val="20"/>
              </w:rPr>
              <w:t>.08.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  <w:p w:rsidR="00A94CED" w:rsidRDefault="00A94CED">
            <w:pPr>
              <w:rPr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color w:val="FF0000"/>
                <w:sz w:val="20"/>
              </w:rPr>
            </w:pPr>
            <w:r w:rsidRPr="00D2479F">
              <w:rPr>
                <w:b/>
                <w:color w:val="FF0000"/>
                <w:sz w:val="20"/>
              </w:rPr>
              <w:t>Prawo ko</w:t>
            </w:r>
            <w:r w:rsidR="00D2479F" w:rsidRPr="00D2479F">
              <w:rPr>
                <w:b/>
                <w:color w:val="FF0000"/>
                <w:sz w:val="20"/>
              </w:rPr>
              <w:t>nstytucyjne – ochrona praw jednostki</w:t>
            </w:r>
          </w:p>
          <w:p w:rsidR="00D2479F" w:rsidRPr="00D2479F" w:rsidRDefault="00D2479F">
            <w:pPr>
              <w:keepNext/>
              <w:snapToGrid w:val="0"/>
              <w:rPr>
                <w:i/>
                <w:color w:val="FF0000"/>
                <w:sz w:val="20"/>
              </w:rPr>
            </w:pPr>
            <w:r w:rsidRPr="00D2479F">
              <w:rPr>
                <w:i/>
                <w:color w:val="FF0000"/>
                <w:sz w:val="20"/>
              </w:rPr>
              <w:t>-TK – pozycja ustrojowa i zakres kompetencji</w:t>
            </w:r>
          </w:p>
          <w:p w:rsidR="00D2479F" w:rsidRPr="00D2479F" w:rsidRDefault="00D2479F">
            <w:pPr>
              <w:keepNext/>
              <w:snapToGrid w:val="0"/>
              <w:rPr>
                <w:i/>
                <w:color w:val="FF0000"/>
                <w:sz w:val="20"/>
              </w:rPr>
            </w:pPr>
            <w:r w:rsidRPr="00D2479F">
              <w:rPr>
                <w:i/>
                <w:color w:val="FF0000"/>
                <w:sz w:val="20"/>
              </w:rPr>
              <w:t>-postępowanie przed TK</w:t>
            </w:r>
          </w:p>
          <w:p w:rsidR="00D2479F" w:rsidRPr="00D2479F" w:rsidRDefault="00D2479F">
            <w:pPr>
              <w:keepNext/>
              <w:snapToGrid w:val="0"/>
              <w:rPr>
                <w:b/>
                <w:color w:val="FF0000"/>
                <w:sz w:val="20"/>
              </w:rPr>
            </w:pPr>
            <w:r w:rsidRPr="00D2479F">
              <w:rPr>
                <w:i/>
                <w:color w:val="FF0000"/>
                <w:sz w:val="20"/>
              </w:rPr>
              <w:t>-Rzecznik Praw Obywatelskich – kompetencje i bieżące kierunki działalności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Pr="00D2479F" w:rsidRDefault="00A94CED">
            <w:pPr>
              <w:snapToGrid w:val="0"/>
              <w:rPr>
                <w:b/>
                <w:i/>
                <w:color w:val="FF0000"/>
                <w:sz w:val="20"/>
              </w:rPr>
            </w:pPr>
          </w:p>
          <w:p w:rsidR="00D2479F" w:rsidRDefault="00D2479F">
            <w:pPr>
              <w:jc w:val="center"/>
              <w:rPr>
                <w:b/>
                <w:i/>
                <w:color w:val="FF0000"/>
                <w:sz w:val="20"/>
              </w:rPr>
            </w:pPr>
          </w:p>
          <w:p w:rsidR="00A94CED" w:rsidRPr="00D2479F" w:rsidRDefault="00A94CED">
            <w:pPr>
              <w:jc w:val="center"/>
              <w:rPr>
                <w:b/>
                <w:i/>
                <w:color w:val="FF0000"/>
                <w:sz w:val="20"/>
              </w:rPr>
            </w:pPr>
            <w:r w:rsidRPr="00D2479F">
              <w:rPr>
                <w:b/>
                <w:i/>
                <w:color w:val="FF0000"/>
                <w:sz w:val="20"/>
              </w:rPr>
              <w:t>K</w:t>
            </w:r>
          </w:p>
          <w:p w:rsidR="00D2479F" w:rsidRDefault="00D2479F">
            <w:pPr>
              <w:jc w:val="center"/>
              <w:rPr>
                <w:b/>
                <w:i/>
                <w:color w:val="FF0000"/>
                <w:sz w:val="20"/>
              </w:rPr>
            </w:pPr>
          </w:p>
          <w:p w:rsidR="00D2479F" w:rsidRPr="00D2479F" w:rsidRDefault="00D2479F">
            <w:pPr>
              <w:jc w:val="center"/>
              <w:rPr>
                <w:b/>
                <w:i/>
                <w:color w:val="FF0000"/>
                <w:sz w:val="20"/>
              </w:rPr>
            </w:pPr>
            <w:r w:rsidRPr="00D2479F">
              <w:rPr>
                <w:b/>
                <w:i/>
                <w:color w:val="FF0000"/>
                <w:sz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Pr="00D2479F" w:rsidRDefault="00A94CED">
            <w:pPr>
              <w:rPr>
                <w:b/>
                <w:i/>
                <w:color w:val="FF0000"/>
                <w:sz w:val="20"/>
              </w:rPr>
            </w:pPr>
          </w:p>
          <w:p w:rsidR="00D2479F" w:rsidRDefault="00D2479F">
            <w:pPr>
              <w:jc w:val="center"/>
              <w:rPr>
                <w:b/>
                <w:i/>
                <w:color w:val="FF0000"/>
                <w:sz w:val="20"/>
              </w:rPr>
            </w:pPr>
          </w:p>
          <w:p w:rsidR="00A94CED" w:rsidRPr="00D2479F" w:rsidRDefault="00D2479F">
            <w:pPr>
              <w:jc w:val="center"/>
              <w:rPr>
                <w:b/>
                <w:i/>
                <w:color w:val="FF0000"/>
                <w:sz w:val="20"/>
              </w:rPr>
            </w:pPr>
            <w:r w:rsidRPr="00D2479F">
              <w:rPr>
                <w:b/>
                <w:i/>
                <w:color w:val="FF0000"/>
                <w:sz w:val="20"/>
              </w:rPr>
              <w:t>4</w:t>
            </w:r>
          </w:p>
          <w:p w:rsidR="00D2479F" w:rsidRDefault="00D2479F">
            <w:pPr>
              <w:jc w:val="center"/>
              <w:rPr>
                <w:b/>
                <w:i/>
                <w:color w:val="FF0000"/>
                <w:sz w:val="20"/>
              </w:rPr>
            </w:pPr>
          </w:p>
          <w:p w:rsidR="00D2479F" w:rsidRPr="00D2479F" w:rsidRDefault="00D2479F">
            <w:pPr>
              <w:jc w:val="center"/>
              <w:rPr>
                <w:color w:val="FF0000"/>
              </w:rPr>
            </w:pPr>
            <w:r w:rsidRPr="00D2479F">
              <w:rPr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Pr="00D2479F" w:rsidRDefault="00A94CED" w:rsidP="008453C0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D2479F" w:rsidRDefault="00D2479F" w:rsidP="008453C0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A94CED" w:rsidRPr="00D2479F" w:rsidRDefault="00D2479F" w:rsidP="008453C0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D2479F">
              <w:rPr>
                <w:b/>
                <w:bCs/>
                <w:i/>
                <w:iCs/>
                <w:color w:val="FF0000"/>
                <w:sz w:val="20"/>
              </w:rPr>
              <w:t>E-KIRP</w:t>
            </w:r>
          </w:p>
          <w:p w:rsidR="00D2479F" w:rsidRDefault="00D2479F" w:rsidP="008453C0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:rsidR="00D2479F" w:rsidRDefault="00D2479F" w:rsidP="008453C0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D2479F">
              <w:rPr>
                <w:b/>
                <w:bCs/>
                <w:i/>
                <w:iCs/>
                <w:color w:val="FF0000"/>
                <w:sz w:val="20"/>
              </w:rPr>
              <w:t>E-KIRP</w:t>
            </w:r>
          </w:p>
          <w:p w:rsidR="00D2479F" w:rsidRDefault="00D2479F" w:rsidP="008453C0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  <w:p w:rsidR="00D2479F" w:rsidRDefault="00D2479F" w:rsidP="008453C0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  <w:p w:rsidR="00D2479F" w:rsidRPr="00D2479F" w:rsidRDefault="00D2479F" w:rsidP="008453C0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pStyle w:val="Nagwek3"/>
              <w:rPr>
                <w:rFonts w:cs="Calibri"/>
              </w:rPr>
            </w:pPr>
          </w:p>
          <w:p w:rsidR="00D2479F" w:rsidRDefault="00D2479F" w:rsidP="00D2479F"/>
          <w:p w:rsidR="00D2479F" w:rsidRPr="00D2479F" w:rsidRDefault="00D2479F" w:rsidP="00D2479F">
            <w:pPr>
              <w:rPr>
                <w:b/>
                <w:i/>
                <w:color w:val="FF0000"/>
                <w:sz w:val="18"/>
                <w:szCs w:val="18"/>
              </w:rPr>
            </w:pPr>
            <w:r w:rsidRPr="00D2479F">
              <w:rPr>
                <w:b/>
                <w:i/>
                <w:color w:val="FF0000"/>
                <w:sz w:val="18"/>
                <w:szCs w:val="18"/>
              </w:rPr>
              <w:t>2H</w:t>
            </w:r>
          </w:p>
          <w:p w:rsidR="00D2479F" w:rsidRPr="00D2479F" w:rsidRDefault="00D2479F" w:rsidP="00D2479F">
            <w:r w:rsidRPr="00D2479F">
              <w:rPr>
                <w:b/>
                <w:i/>
                <w:color w:val="FF0000"/>
                <w:sz w:val="18"/>
                <w:szCs w:val="18"/>
              </w:rPr>
              <w:t>REZERWA</w:t>
            </w: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04.09.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konstytucyj</w:t>
            </w:r>
            <w:r w:rsidR="00D2479F">
              <w:rPr>
                <w:b/>
                <w:sz w:val="20"/>
              </w:rPr>
              <w:t>ne – ochrona praw człowieka</w:t>
            </w:r>
          </w:p>
          <w:p w:rsidR="008453C0" w:rsidRDefault="00D2479F">
            <w:pPr>
              <w:keepNext/>
              <w:snapToGrid w:val="0"/>
              <w:rPr>
                <w:i/>
                <w:sz w:val="20"/>
              </w:rPr>
            </w:pPr>
            <w:r>
              <w:rPr>
                <w:b/>
                <w:sz w:val="20"/>
              </w:rPr>
              <w:t>-</w:t>
            </w:r>
            <w:r w:rsidRPr="00D2479F">
              <w:rPr>
                <w:i/>
                <w:sz w:val="20"/>
              </w:rPr>
              <w:t>praktyczne nauczanie sporządzania skargi konstytucyjne</w:t>
            </w:r>
          </w:p>
          <w:p w:rsidR="008453C0" w:rsidRDefault="008453C0">
            <w:pPr>
              <w:keepNext/>
              <w:snapToGrid w:val="0"/>
              <w:rPr>
                <w:i/>
                <w:sz w:val="20"/>
              </w:rPr>
            </w:pPr>
          </w:p>
          <w:p w:rsidR="00D2479F" w:rsidRDefault="008453C0">
            <w:pPr>
              <w:keepNext/>
              <w:snapToGrid w:val="0"/>
              <w:rPr>
                <w:b/>
                <w:sz w:val="20"/>
              </w:rPr>
            </w:pPr>
            <w:r w:rsidRPr="008453C0">
              <w:rPr>
                <w:i/>
                <w:color w:val="FF0000"/>
                <w:sz w:val="20"/>
              </w:rPr>
              <w:t>- skarga konstytucyjna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D2479F" w:rsidRDefault="00D2479F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D2479F" w:rsidRDefault="00D2479F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8453C0" w:rsidRDefault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D2479F" w:rsidRDefault="00D2479F">
            <w:pPr>
              <w:snapToGrid w:val="0"/>
              <w:jc w:val="center"/>
              <w:rPr>
                <w:b/>
                <w:i/>
                <w:sz w:val="20"/>
              </w:rPr>
            </w:pPr>
            <w:r w:rsidRPr="008453C0">
              <w:rPr>
                <w:b/>
                <w:i/>
                <w:color w:val="FF0000"/>
                <w:sz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D2479F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  <w:p w:rsidR="00D2479F" w:rsidRDefault="00D2479F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D2479F" w:rsidRDefault="00D2479F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8453C0" w:rsidRDefault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D2479F" w:rsidRDefault="00D2479F">
            <w:pPr>
              <w:snapToGrid w:val="0"/>
              <w:jc w:val="center"/>
              <w:rPr>
                <w:b/>
                <w:i/>
                <w:sz w:val="20"/>
              </w:rPr>
            </w:pPr>
            <w:r w:rsidRPr="008453C0">
              <w:rPr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A94CED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r.pr. M. Rościszewski</w:t>
            </w:r>
          </w:p>
          <w:p w:rsidR="00D2479F" w:rsidRDefault="00D2479F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8453C0" w:rsidRDefault="008453C0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D2479F" w:rsidRDefault="00D2479F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 w:rsidRPr="008453C0">
              <w:rPr>
                <w:b/>
                <w:bCs/>
                <w:i/>
                <w:iCs/>
                <w:color w:val="FF0000"/>
                <w:sz w:val="20"/>
              </w:rPr>
              <w:t>E-KIRP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Pr="00073CE1" w:rsidRDefault="00A94CED">
            <w:pPr>
              <w:snapToGrid w:val="0"/>
              <w:jc w:val="center"/>
              <w:rPr>
                <w:rFonts w:cs="Calibri"/>
                <w:i/>
              </w:rPr>
            </w:pPr>
          </w:p>
          <w:p w:rsidR="008453C0" w:rsidRPr="00073CE1" w:rsidRDefault="008453C0">
            <w:pPr>
              <w:snapToGrid w:val="0"/>
              <w:jc w:val="center"/>
              <w:rPr>
                <w:rFonts w:cs="Calibri"/>
                <w:i/>
              </w:rPr>
            </w:pPr>
          </w:p>
          <w:p w:rsidR="008453C0" w:rsidRPr="00073CE1" w:rsidRDefault="008453C0">
            <w:pPr>
              <w:snapToGrid w:val="0"/>
              <w:jc w:val="center"/>
              <w:rPr>
                <w:rFonts w:cs="Calibri"/>
                <w:i/>
              </w:rPr>
            </w:pPr>
          </w:p>
          <w:p w:rsidR="008453C0" w:rsidRPr="00073CE1" w:rsidRDefault="00073CE1" w:rsidP="00073CE1">
            <w:pPr>
              <w:snapToGrid w:val="0"/>
              <w:rPr>
                <w:rFonts w:cs="Calibri"/>
                <w:b/>
                <w:i/>
                <w:color w:val="FF0000"/>
                <w:sz w:val="18"/>
                <w:szCs w:val="18"/>
              </w:rPr>
            </w:pPr>
            <w:r w:rsidRPr="00073CE1">
              <w:rPr>
                <w:rFonts w:cs="Calibri"/>
                <w:b/>
                <w:i/>
                <w:color w:val="FF0000"/>
                <w:sz w:val="18"/>
                <w:szCs w:val="18"/>
              </w:rPr>
              <w:t>2H</w:t>
            </w:r>
          </w:p>
          <w:p w:rsidR="008453C0" w:rsidRPr="00073CE1" w:rsidRDefault="008453C0">
            <w:pPr>
              <w:snapToGrid w:val="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73CE1">
              <w:rPr>
                <w:rFonts w:cs="Calibri"/>
                <w:b/>
                <w:i/>
                <w:color w:val="FF0000"/>
                <w:sz w:val="18"/>
                <w:szCs w:val="18"/>
              </w:rPr>
              <w:t>REZERWA</w:t>
            </w: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11.09.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Prawo Unii Europejskiej 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i międzynarodowa ochrona praw człowieka</w:t>
            </w:r>
          </w:p>
          <w:p w:rsidR="008453C0" w:rsidRDefault="008453C0">
            <w:pPr>
              <w:keepNext/>
              <w:snapToGrid w:val="0"/>
              <w:rPr>
                <w:b/>
                <w:sz w:val="20"/>
              </w:rPr>
            </w:pPr>
          </w:p>
          <w:p w:rsidR="008453C0" w:rsidRDefault="008453C0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Pr="008453C0">
              <w:rPr>
                <w:i/>
                <w:color w:val="FF0000"/>
                <w:sz w:val="20"/>
              </w:rPr>
              <w:t>podstawy prawa UE – zagadnienia praktyczne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3C0" w:rsidRDefault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</w:t>
            </w:r>
          </w:p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Pr="008453C0" w:rsidRDefault="008453C0" w:rsidP="008453C0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  <w:r w:rsidRPr="008453C0">
              <w:rPr>
                <w:b/>
                <w:bCs/>
                <w:i/>
                <w:iCs/>
                <w:color w:val="FF0000"/>
                <w:sz w:val="20"/>
              </w:rPr>
              <w:t>K</w:t>
            </w:r>
          </w:p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3C0" w:rsidRDefault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</w:t>
            </w:r>
          </w:p>
          <w:p w:rsidR="00A94CED" w:rsidRDefault="00A94CED">
            <w:pPr>
              <w:snapToGrid w:val="0"/>
              <w:rPr>
                <w:b/>
                <w:bCs/>
                <w:i/>
                <w:iCs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Pr="008453C0" w:rsidRDefault="00A94CED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  <w:r w:rsidRPr="008453C0">
              <w:rPr>
                <w:b/>
                <w:bCs/>
                <w:i/>
                <w:iCs/>
                <w:color w:val="FF0000"/>
                <w:sz w:val="20"/>
              </w:rPr>
              <w:t>2</w:t>
            </w:r>
          </w:p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3C0" w:rsidRDefault="008453C0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8453C0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SSR dr</w:t>
            </w:r>
          </w:p>
          <w:p w:rsidR="008453C0" w:rsidRDefault="008453C0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</w:rPr>
              <w:t xml:space="preserve">A. </w:t>
            </w:r>
            <w:proofErr w:type="spellStart"/>
            <w:r>
              <w:rPr>
                <w:b/>
                <w:i/>
                <w:sz w:val="20"/>
              </w:rPr>
              <w:t>Knade</w:t>
            </w:r>
            <w:proofErr w:type="spellEnd"/>
            <w:r>
              <w:rPr>
                <w:b/>
                <w:i/>
                <w:sz w:val="20"/>
              </w:rPr>
              <w:t>-Plaskacz</w:t>
            </w:r>
          </w:p>
          <w:p w:rsidR="00A94CED" w:rsidRDefault="00A94CED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Pr="008453C0" w:rsidRDefault="008453C0" w:rsidP="008453C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E-KIRP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jc w:val="center"/>
              <w:rPr>
                <w:rFonts w:cs="Calibri"/>
                <w:b/>
                <w:i/>
                <w:color w:val="FF0000"/>
                <w:sz w:val="22"/>
                <w:szCs w:val="22"/>
              </w:rPr>
            </w:pPr>
          </w:p>
          <w:p w:rsidR="008453C0" w:rsidRDefault="008453C0">
            <w:pPr>
              <w:snapToGrid w:val="0"/>
              <w:jc w:val="center"/>
              <w:rPr>
                <w:rFonts w:cs="Calibri"/>
                <w:b/>
                <w:i/>
                <w:color w:val="FF0000"/>
                <w:sz w:val="22"/>
                <w:szCs w:val="22"/>
              </w:rPr>
            </w:pPr>
          </w:p>
          <w:p w:rsidR="008453C0" w:rsidRDefault="008453C0">
            <w:pPr>
              <w:snapToGrid w:val="0"/>
              <w:jc w:val="center"/>
              <w:rPr>
                <w:rFonts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18.09</w:t>
            </w:r>
            <w:r w:rsidR="00A94CED">
              <w:rPr>
                <w:b/>
                <w:i/>
                <w:sz w:val="20"/>
              </w:rPr>
              <w:t>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Pr="008453C0" w:rsidRDefault="00A94CED">
            <w:pPr>
              <w:keepNext/>
              <w:snapToGrid w:val="0"/>
              <w:rPr>
                <w:b/>
                <w:color w:val="FF0000"/>
                <w:sz w:val="20"/>
              </w:rPr>
            </w:pPr>
            <w:r w:rsidRPr="008453C0">
              <w:rPr>
                <w:b/>
                <w:color w:val="FF0000"/>
                <w:sz w:val="20"/>
              </w:rPr>
              <w:t>Prawo Unii Europejskiej</w:t>
            </w:r>
          </w:p>
          <w:p w:rsidR="00A94CED" w:rsidRPr="008453C0" w:rsidRDefault="00A94CED">
            <w:pPr>
              <w:keepNext/>
              <w:rPr>
                <w:b/>
                <w:color w:val="FF0000"/>
                <w:sz w:val="20"/>
              </w:rPr>
            </w:pPr>
            <w:r w:rsidRPr="008453C0">
              <w:rPr>
                <w:b/>
                <w:color w:val="FF0000"/>
                <w:sz w:val="20"/>
              </w:rPr>
              <w:t xml:space="preserve"> i międzynarodowa ochrona praw człowieka</w:t>
            </w:r>
          </w:p>
          <w:p w:rsidR="008453C0" w:rsidRPr="008453C0" w:rsidRDefault="00BF3D41">
            <w:pPr>
              <w:keepNext/>
              <w:rPr>
                <w:b/>
                <w:color w:val="FF0000"/>
                <w:sz w:val="20"/>
              </w:rPr>
            </w:pPr>
            <w:r w:rsidRPr="008453C0">
              <w:rPr>
                <w:i/>
                <w:color w:val="FF0000"/>
                <w:sz w:val="20"/>
              </w:rPr>
              <w:t>podstawy prawa UE – zagadnienia praktyczne</w:t>
            </w:r>
          </w:p>
          <w:p w:rsidR="00A94CED" w:rsidRDefault="00A94CED">
            <w:pPr>
              <w:keepNext/>
              <w:rPr>
                <w:bCs/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 w:rsidRPr="008453C0">
              <w:rPr>
                <w:b/>
                <w:i/>
                <w:color w:val="FF0000"/>
                <w:sz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 w:rsidRPr="008453C0">
              <w:rPr>
                <w:b/>
                <w:i/>
                <w:color w:val="FF0000"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8453C0" w:rsidRPr="008453C0" w:rsidRDefault="008453C0" w:rsidP="008453C0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8453C0">
              <w:rPr>
                <w:b/>
                <w:i/>
                <w:color w:val="FF0000"/>
                <w:sz w:val="20"/>
              </w:rPr>
              <w:t>E-KIRP</w:t>
            </w:r>
          </w:p>
          <w:p w:rsidR="00A94CED" w:rsidRDefault="00A94CED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  <w:r w:rsidR="00A94CED">
              <w:rPr>
                <w:b/>
                <w:i/>
                <w:sz w:val="20"/>
              </w:rPr>
              <w:t>.09.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Unii Europejskiej</w:t>
            </w:r>
          </w:p>
          <w:p w:rsidR="00A94CED" w:rsidRDefault="00A94CED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i międzynarodowa ochrona praw człowieka</w:t>
            </w:r>
          </w:p>
          <w:p w:rsidR="00A94CED" w:rsidRDefault="00A94CED">
            <w:pPr>
              <w:keepNext/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Ćw.</w:t>
            </w:r>
          </w:p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</w:t>
            </w:r>
          </w:p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8453C0" w:rsidRDefault="008453C0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SSR dr</w:t>
            </w:r>
          </w:p>
          <w:p w:rsidR="008453C0" w:rsidRDefault="008453C0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</w:rPr>
              <w:t xml:space="preserve">A. </w:t>
            </w:r>
            <w:proofErr w:type="spellStart"/>
            <w:r>
              <w:rPr>
                <w:b/>
                <w:i/>
                <w:sz w:val="20"/>
              </w:rPr>
              <w:t>Knade</w:t>
            </w:r>
            <w:proofErr w:type="spellEnd"/>
            <w:r>
              <w:rPr>
                <w:b/>
                <w:i/>
                <w:sz w:val="20"/>
              </w:rPr>
              <w:t>-Plaskacz</w:t>
            </w: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pStyle w:val="Nagwek3"/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02.10</w:t>
            </w:r>
            <w:r w:rsidR="00A94CED">
              <w:rPr>
                <w:b/>
                <w:i/>
                <w:sz w:val="20"/>
              </w:rPr>
              <w:t>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Zarządzanie kancelarią lub działem prawnym</w:t>
            </w:r>
          </w:p>
          <w:p w:rsidR="008453C0" w:rsidRDefault="008453C0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>
            <w:pPr>
              <w:snapToGrid w:val="0"/>
              <w:jc w:val="center"/>
              <w:rPr>
                <w:b/>
                <w:i/>
                <w:sz w:val="20"/>
                <w:lang w:val="en-US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8A6C16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T. Kranc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09.10.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6445B" w:rsidRDefault="00F6445B" w:rsidP="00F6445B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Unii Europejskiej</w:t>
            </w:r>
          </w:p>
          <w:p w:rsidR="00F6445B" w:rsidRDefault="00F6445B" w:rsidP="00F6445B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 międzynarodowa ochrona praw człowieka</w:t>
            </w:r>
          </w:p>
          <w:p w:rsidR="00A94CED" w:rsidRDefault="00A94CED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445B" w:rsidRDefault="00F6445B" w:rsidP="008453C0">
            <w:pPr>
              <w:snapToGrid w:val="0"/>
              <w:rPr>
                <w:b/>
                <w:i/>
                <w:sz w:val="20"/>
              </w:rPr>
            </w:pPr>
          </w:p>
          <w:p w:rsidR="00F6445B" w:rsidRDefault="00F6445B" w:rsidP="00F6445B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Ćw.</w:t>
            </w:r>
          </w:p>
          <w:p w:rsidR="00A94CED" w:rsidRDefault="00A94CED" w:rsidP="00F6445B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445B" w:rsidRDefault="00F6445B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F6445B" w:rsidRDefault="008453C0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8453C0" w:rsidRDefault="008453C0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SSR dr</w:t>
            </w:r>
          </w:p>
          <w:p w:rsidR="008453C0" w:rsidRDefault="008453C0" w:rsidP="008453C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</w:rPr>
              <w:t xml:space="preserve">A. </w:t>
            </w:r>
            <w:proofErr w:type="spellStart"/>
            <w:r>
              <w:rPr>
                <w:b/>
                <w:i/>
                <w:sz w:val="20"/>
              </w:rPr>
              <w:t>Knade</w:t>
            </w:r>
            <w:proofErr w:type="spellEnd"/>
            <w:r>
              <w:rPr>
                <w:b/>
                <w:i/>
                <w:sz w:val="20"/>
              </w:rPr>
              <w:t>-Plaskacz</w:t>
            </w:r>
          </w:p>
          <w:p w:rsidR="00A94CED" w:rsidRPr="008453C0" w:rsidRDefault="00A94CED" w:rsidP="008453C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16.10.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Marketing usług prawniczych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 w:rsidP="00F6445B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F6445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8A6C16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 pr. T. Kranc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rFonts w:cs="Calibri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36.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</w:t>
            </w:r>
            <w:r w:rsidR="00A94CED">
              <w:rPr>
                <w:b/>
                <w:i/>
                <w:sz w:val="20"/>
              </w:rPr>
              <w:t>10.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35C1" w:rsidRDefault="00D635C1" w:rsidP="00D635C1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gospodarcze</w:t>
            </w:r>
          </w:p>
          <w:p w:rsidR="00A94CED" w:rsidRPr="005A54D9" w:rsidRDefault="00D635C1" w:rsidP="005A54D9">
            <w:pPr>
              <w:spacing w:after="20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sporządzanie umów- przygotowanie i praktyczne nauczanie zadań </w:t>
            </w:r>
            <w:r w:rsidR="005A54D9">
              <w:rPr>
                <w:i/>
                <w:sz w:val="20"/>
              </w:rPr>
              <w:t xml:space="preserve">z trzeciej </w:t>
            </w:r>
            <w:bookmarkStart w:id="0" w:name="_GoBack"/>
            <w:bookmarkEnd w:id="0"/>
            <w:r>
              <w:rPr>
                <w:i/>
                <w:sz w:val="20"/>
              </w:rPr>
              <w:t xml:space="preserve">części </w:t>
            </w:r>
            <w:r>
              <w:rPr>
                <w:i/>
                <w:sz w:val="20"/>
              </w:rPr>
              <w:lastRenderedPageBreak/>
              <w:t>egzaminu radcowskiego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A94CED" w:rsidRDefault="00D635C1" w:rsidP="00D635C1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D635C1" w:rsidRDefault="00D635C1" w:rsidP="00D635C1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D635C1" w:rsidP="00D635C1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D635C1" w:rsidRDefault="00D635C1" w:rsidP="008453C0">
            <w:pPr>
              <w:snapToGrid w:val="0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SSA D. Gierczak</w:t>
            </w: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5C1" w:rsidRDefault="00D635C1">
            <w:pPr>
              <w:snapToGrid w:val="0"/>
              <w:jc w:val="center"/>
              <w:rPr>
                <w:i/>
                <w:color w:val="FF0000"/>
              </w:rPr>
            </w:pPr>
          </w:p>
          <w:p w:rsidR="00A94CED" w:rsidRPr="00073CE1" w:rsidRDefault="00073CE1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73CE1">
              <w:rPr>
                <w:b/>
                <w:i/>
                <w:color w:val="FF0000"/>
                <w:sz w:val="18"/>
                <w:szCs w:val="18"/>
              </w:rPr>
              <w:t>REZERWA</w:t>
            </w: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37.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</w:t>
            </w:r>
            <w:r w:rsidR="00A94CED">
              <w:rPr>
                <w:b/>
                <w:i/>
                <w:sz w:val="20"/>
              </w:rPr>
              <w:t>.10.</w:t>
            </w:r>
          </w:p>
          <w:p w:rsidR="00A94CED" w:rsidRDefault="00A94C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Sporządzanie apelacji w procesie karnym</w:t>
            </w:r>
          </w:p>
          <w:p w:rsidR="008453C0" w:rsidRDefault="008453C0">
            <w:pPr>
              <w:keepNext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 w:rsidP="008453C0">
            <w:pPr>
              <w:jc w:val="center"/>
              <w:rPr>
                <w:b/>
                <w:i/>
                <w:sz w:val="20"/>
                <w:lang w:val="de-DE"/>
              </w:rPr>
            </w:pPr>
          </w:p>
          <w:p w:rsidR="00A94CED" w:rsidRDefault="00A94CED" w:rsidP="008453C0">
            <w:pPr>
              <w:jc w:val="center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 xml:space="preserve">SSN </w:t>
            </w:r>
            <w:proofErr w:type="spellStart"/>
            <w:r>
              <w:rPr>
                <w:b/>
                <w:i/>
                <w:sz w:val="20"/>
                <w:lang w:val="de-DE"/>
              </w:rPr>
              <w:t>dr</w:t>
            </w:r>
            <w:proofErr w:type="spellEnd"/>
            <w:r>
              <w:rPr>
                <w:b/>
                <w:i/>
                <w:sz w:val="20"/>
                <w:lang w:val="de-DE"/>
              </w:rPr>
              <w:t xml:space="preserve"> hab.</w:t>
            </w: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Igor </w:t>
            </w:r>
            <w:proofErr w:type="spellStart"/>
            <w:r>
              <w:rPr>
                <w:b/>
                <w:i/>
                <w:sz w:val="20"/>
              </w:rPr>
              <w:t>Zgoliński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CED" w:rsidRPr="00073CE1" w:rsidRDefault="00073CE1">
            <w:pPr>
              <w:pStyle w:val="Nagwek6"/>
              <w:rPr>
                <w:rFonts w:cs="Calibri"/>
                <w:bCs w:val="0"/>
                <w:color w:val="FF0000"/>
              </w:rPr>
            </w:pPr>
            <w:r w:rsidRPr="00073CE1">
              <w:rPr>
                <w:color w:val="FF0000"/>
                <w:sz w:val="18"/>
                <w:szCs w:val="18"/>
              </w:rPr>
              <w:t>REZERWA</w:t>
            </w: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06.11.</w:t>
            </w:r>
          </w:p>
          <w:p w:rsidR="00A94CED" w:rsidRDefault="00A94CED"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Sporządzanie apelacji w procesie cywilnym</w:t>
            </w:r>
          </w:p>
          <w:p w:rsidR="008453C0" w:rsidRDefault="008453C0">
            <w:pPr>
              <w:keepNext/>
              <w:rPr>
                <w:bCs/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53C0" w:rsidRDefault="008453C0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A94CED" w:rsidRDefault="00A94CED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SSA D. Gierczak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Pr="00051221" w:rsidRDefault="00A94CED">
            <w:pPr>
              <w:pStyle w:val="Nagwek3"/>
              <w:rPr>
                <w:i/>
                <w:color w:val="FF0000"/>
              </w:rPr>
            </w:pPr>
          </w:p>
          <w:p w:rsidR="00A94CED" w:rsidRDefault="00073CE1">
            <w:r w:rsidRPr="00073CE1">
              <w:rPr>
                <w:b/>
                <w:i/>
                <w:color w:val="FF0000"/>
                <w:sz w:val="18"/>
                <w:szCs w:val="18"/>
              </w:rPr>
              <w:t>REZERWA</w:t>
            </w:r>
          </w:p>
        </w:tc>
      </w:tr>
      <w:tr w:rsidR="00051221" w:rsidRPr="00051221" w:rsidTr="00F6445B">
        <w:trPr>
          <w:trHeight w:val="6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  <w:r w:rsidR="000B58FE">
              <w:rPr>
                <w:b/>
                <w:i/>
                <w:sz w:val="20"/>
              </w:rPr>
              <w:t>.11</w:t>
            </w:r>
            <w:r w:rsidR="00A94CED">
              <w:rPr>
                <w:b/>
                <w:i/>
                <w:sz w:val="20"/>
              </w:rPr>
              <w:t>.</w:t>
            </w:r>
          </w:p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6445B" w:rsidRDefault="00F6445B" w:rsidP="00D635C1">
            <w:pPr>
              <w:keepNext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Psychologiczne aspekty pracy prawnika</w:t>
            </w:r>
          </w:p>
          <w:p w:rsidR="00F6445B" w:rsidRDefault="00F6445B" w:rsidP="00F6445B">
            <w:pPr>
              <w:keepNext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445B" w:rsidRDefault="00F6445B" w:rsidP="00D635C1">
            <w:pPr>
              <w:snapToGrid w:val="0"/>
              <w:rPr>
                <w:b/>
                <w:i/>
                <w:sz w:val="20"/>
              </w:rPr>
            </w:pPr>
          </w:p>
          <w:p w:rsidR="00D635C1" w:rsidRDefault="00F6445B" w:rsidP="00F6445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:rsidR="00D635C1" w:rsidRDefault="00D635C1" w:rsidP="00F6445B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445B" w:rsidRDefault="00F6445B" w:rsidP="00D635C1">
            <w:pPr>
              <w:snapToGrid w:val="0"/>
              <w:rPr>
                <w:b/>
                <w:i/>
                <w:sz w:val="20"/>
              </w:rPr>
            </w:pPr>
          </w:p>
          <w:p w:rsidR="00D635C1" w:rsidRDefault="00F6445B" w:rsidP="00F6445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:rsidR="00D635C1" w:rsidRDefault="00D635C1" w:rsidP="00F6445B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445B" w:rsidRDefault="00F6445B" w:rsidP="008453C0">
            <w:pPr>
              <w:snapToGrid w:val="0"/>
              <w:jc w:val="center"/>
              <w:rPr>
                <w:b/>
                <w:i/>
                <w:sz w:val="20"/>
              </w:rPr>
            </w:pPr>
          </w:p>
          <w:p w:rsidR="00F6445B" w:rsidRDefault="00F6445B" w:rsidP="008453C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r.pr.</w:t>
            </w:r>
          </w:p>
          <w:p w:rsidR="00D635C1" w:rsidRPr="00F6445B" w:rsidRDefault="00F6445B" w:rsidP="008453C0">
            <w:pPr>
              <w:snapToGrid w:val="0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</w:rPr>
              <w:t>K. Chojnacki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Pr="00051221" w:rsidRDefault="00A94CED">
            <w:pPr>
              <w:pStyle w:val="Nagwek3"/>
              <w:rPr>
                <w:i/>
                <w:color w:val="FF0000"/>
              </w:rPr>
            </w:pPr>
          </w:p>
        </w:tc>
      </w:tr>
      <w:tr w:rsidR="00A94CED" w:rsidTr="008A6C16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A94CED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Default="003E3FC1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  <w:r w:rsidR="00A94CED">
              <w:rPr>
                <w:b/>
                <w:i/>
                <w:sz w:val="20"/>
              </w:rPr>
              <w:t>.11.</w:t>
            </w:r>
          </w:p>
          <w:p w:rsidR="00A94CED" w:rsidRDefault="000B58FE">
            <w:pPr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(środa</w:t>
            </w:r>
            <w:r w:rsidR="00A94CED">
              <w:rPr>
                <w:b/>
                <w:i/>
                <w:sz w:val="20"/>
              </w:rPr>
              <w:t>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CED" w:rsidRPr="008453C0" w:rsidRDefault="00A94CED">
            <w:pPr>
              <w:keepNext/>
              <w:snapToGrid w:val="0"/>
              <w:rPr>
                <w:b/>
                <w:color w:val="FF0000"/>
                <w:sz w:val="20"/>
              </w:rPr>
            </w:pPr>
            <w:r w:rsidRPr="008453C0">
              <w:rPr>
                <w:b/>
                <w:color w:val="FF0000"/>
                <w:sz w:val="20"/>
              </w:rPr>
              <w:t>Prawo Unii Europejskiej</w:t>
            </w:r>
          </w:p>
          <w:p w:rsidR="00A94CED" w:rsidRDefault="00A94CED">
            <w:pPr>
              <w:keepNext/>
              <w:rPr>
                <w:b/>
                <w:color w:val="FF0000"/>
                <w:sz w:val="20"/>
              </w:rPr>
            </w:pPr>
            <w:r w:rsidRPr="008453C0">
              <w:rPr>
                <w:b/>
                <w:color w:val="FF0000"/>
                <w:sz w:val="20"/>
              </w:rPr>
              <w:t>i międzynarodowa ochrona praw człowieka</w:t>
            </w:r>
          </w:p>
          <w:p w:rsidR="00BF3D41" w:rsidRDefault="00BF3D41">
            <w:pPr>
              <w:keepNext/>
              <w:rPr>
                <w:i/>
                <w:color w:val="FF0000"/>
                <w:sz w:val="20"/>
              </w:rPr>
            </w:pPr>
            <w:r w:rsidRPr="008453C0">
              <w:rPr>
                <w:i/>
                <w:color w:val="FF0000"/>
                <w:sz w:val="20"/>
              </w:rPr>
              <w:t>podstawy prawa UE – zagadnienia praktyczne</w:t>
            </w:r>
          </w:p>
          <w:p w:rsidR="00BF3D41" w:rsidRPr="008453C0" w:rsidRDefault="00BF3D41">
            <w:pPr>
              <w:keepNext/>
              <w:rPr>
                <w:b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-ochrona praw podstawowych w Europie – Europejska Konwencja o Ochronie Praw Człowieka i Podstawowych Wolności</w:t>
            </w:r>
          </w:p>
          <w:p w:rsidR="00A94CED" w:rsidRPr="008453C0" w:rsidRDefault="00A94CED">
            <w:pPr>
              <w:keepNext/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Pr="008453C0" w:rsidRDefault="00A94CED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  <w:p w:rsidR="00BF3D41" w:rsidRDefault="00BF3D41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  <w:p w:rsidR="00BF3D41" w:rsidRDefault="00BF3D41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  <w:p w:rsidR="00A94CED" w:rsidRPr="008453C0" w:rsidRDefault="0085202D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  <w:r w:rsidRPr="008453C0">
              <w:rPr>
                <w:b/>
                <w:i/>
                <w:color w:val="FF0000"/>
                <w:sz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CED" w:rsidRPr="008453C0" w:rsidRDefault="00A94CED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  <w:p w:rsidR="00BF3D41" w:rsidRDefault="00BF3D41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  <w:p w:rsidR="00BF3D41" w:rsidRDefault="00BF3D41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  <w:p w:rsidR="00A94CED" w:rsidRPr="008453C0" w:rsidRDefault="00A94CED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  <w:r w:rsidRPr="008453C0">
              <w:rPr>
                <w:b/>
                <w:i/>
                <w:color w:val="FF0000"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6A4C" w:rsidRPr="008453C0" w:rsidRDefault="00D86A4C" w:rsidP="008453C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BF3D41" w:rsidRDefault="00BF3D41" w:rsidP="008453C0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BF3D41" w:rsidRDefault="00BF3D41" w:rsidP="008453C0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A94CED" w:rsidRPr="008453C0" w:rsidRDefault="008453C0" w:rsidP="008453C0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  <w:r w:rsidRPr="008453C0">
              <w:rPr>
                <w:b/>
                <w:bCs/>
                <w:i/>
                <w:iCs/>
                <w:color w:val="FF0000"/>
                <w:sz w:val="20"/>
                <w:szCs w:val="20"/>
              </w:rPr>
              <w:t>E-</w:t>
            </w:r>
            <w:r w:rsidR="0085202D" w:rsidRPr="008453C0">
              <w:rPr>
                <w:b/>
                <w:bCs/>
                <w:i/>
                <w:iCs/>
                <w:color w:val="FF0000"/>
                <w:sz w:val="20"/>
                <w:szCs w:val="20"/>
              </w:rPr>
              <w:t>KIRP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ED" w:rsidRPr="008453C0" w:rsidRDefault="00A94CED">
            <w:pPr>
              <w:pStyle w:val="Nagwek3"/>
              <w:rPr>
                <w:i/>
                <w:sz w:val="18"/>
                <w:szCs w:val="18"/>
              </w:rPr>
            </w:pPr>
          </w:p>
        </w:tc>
      </w:tr>
    </w:tbl>
    <w:p w:rsidR="00A94CED" w:rsidRDefault="00A94CED" w:rsidP="00A94CED">
      <w:pPr>
        <w:rPr>
          <w:b/>
          <w:i/>
          <w:sz w:val="20"/>
        </w:rPr>
      </w:pPr>
    </w:p>
    <w:p w:rsidR="00A94CED" w:rsidRDefault="00A94CED" w:rsidP="00A94CED">
      <w:pPr>
        <w:jc w:val="both"/>
        <w:rPr>
          <w:b/>
          <w:i/>
          <w:sz w:val="20"/>
        </w:rPr>
      </w:pPr>
    </w:p>
    <w:p w:rsidR="00A94CED" w:rsidRDefault="00A94CED" w:rsidP="00A94CED">
      <w:pPr>
        <w:jc w:val="both"/>
        <w:rPr>
          <w:b/>
          <w:i/>
          <w:sz w:val="20"/>
        </w:rPr>
      </w:pPr>
    </w:p>
    <w:p w:rsidR="00D635C1" w:rsidRDefault="00A94CED" w:rsidP="00A94CED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Zajęcia teoretyczne odbywają się w środy, w godzinach 14:00 – 19:00, w siedzibie OIRP w Bydgoszczy, ul. Gdańska 68/7,  za wyjątkiem </w:t>
      </w:r>
      <w:r w:rsidR="008A6C16">
        <w:rPr>
          <w:b/>
          <w:i/>
          <w:sz w:val="20"/>
        </w:rPr>
        <w:t xml:space="preserve">zajęć </w:t>
      </w:r>
      <w:r w:rsidR="003818E2">
        <w:rPr>
          <w:b/>
          <w:i/>
          <w:sz w:val="20"/>
        </w:rPr>
        <w:t>w dniach: 09.08., 16.08., 23.08. (2 h), 30.08. (2 h), 06.09. i 15.11.,</w:t>
      </w:r>
      <w:r w:rsidR="002B0A0C">
        <w:rPr>
          <w:b/>
          <w:i/>
          <w:sz w:val="20"/>
        </w:rPr>
        <w:t xml:space="preserve"> które n</w:t>
      </w:r>
      <w:r w:rsidR="003818E2">
        <w:rPr>
          <w:b/>
          <w:i/>
          <w:sz w:val="20"/>
        </w:rPr>
        <w:t xml:space="preserve">ależy odbyć </w:t>
      </w:r>
      <w:r w:rsidR="00E0477E">
        <w:rPr>
          <w:b/>
          <w:i/>
          <w:sz w:val="20"/>
        </w:rPr>
        <w:t xml:space="preserve">w </w:t>
      </w:r>
      <w:r w:rsidR="003818E2">
        <w:rPr>
          <w:b/>
          <w:i/>
          <w:sz w:val="20"/>
        </w:rPr>
        <w:t>ww. terminach, a certyfikaty z odbytych zajęć dostarczyć niezwłocznie do działu aplikacji.</w:t>
      </w:r>
    </w:p>
    <w:p w:rsidR="00A94CED" w:rsidRDefault="00A94CED" w:rsidP="00A94CED">
      <w:pPr>
        <w:jc w:val="both"/>
        <w:rPr>
          <w:b/>
          <w:i/>
          <w:sz w:val="20"/>
        </w:rPr>
      </w:pPr>
    </w:p>
    <w:p w:rsidR="00A94CED" w:rsidRDefault="00A94CED" w:rsidP="00A94CED">
      <w:pPr>
        <w:jc w:val="both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Zajęcia wskazane w harmonogramie jako konwersatoria mają na celu przedstawienie i systematyzację zagadnienia objętego programem aplikacji. Prowadzone są metodami aktywizującymi aplikantów, w szczególności służącymi do wymiany poglądów i dyskusji pomiędzy prowadzącym zajęcia, a aplikantami na temat praktycznego stosowania przepisów prawa i prawidłowego rozwiązywania problemów prawnych.   </w:t>
      </w:r>
    </w:p>
    <w:p w:rsidR="00A94CED" w:rsidRDefault="00A94CED" w:rsidP="00A94CED">
      <w:pPr>
        <w:jc w:val="both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>Konwersatoria stanowią wprowadzenie do zajęć szkoleniowych o charakterze ćwiczeniowo –warsztatowym.</w:t>
      </w:r>
    </w:p>
    <w:p w:rsidR="00A94CED" w:rsidRDefault="00A94CED" w:rsidP="00A94CED">
      <w:pPr>
        <w:jc w:val="both"/>
        <w:rPr>
          <w:b/>
          <w:i/>
          <w:color w:val="FF0000"/>
          <w:sz w:val="20"/>
        </w:rPr>
      </w:pPr>
    </w:p>
    <w:p w:rsidR="00A94CED" w:rsidRDefault="00A94CED" w:rsidP="00A94CED">
      <w:pPr>
        <w:jc w:val="both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>Zajęcia ćwiczeniowe prowadzone są metodą ćwiczeniowo-warsztatową z aktywnym uczestnictwem wszystkich aplikantów i obejmuje w szczególności: rozwiązywanie kazusów; analizę aktów prawnych; analizę orzecznictwa; symulacje; sporządzanie projektów pism procesowych, projektów umów oraz projektów aktów normatywnych.</w:t>
      </w:r>
    </w:p>
    <w:p w:rsidR="00A94CED" w:rsidRDefault="00A94CED" w:rsidP="00A94CED">
      <w:pPr>
        <w:ind w:firstLine="708"/>
        <w:jc w:val="both"/>
        <w:rPr>
          <w:b/>
          <w:i/>
          <w:sz w:val="20"/>
        </w:rPr>
      </w:pPr>
    </w:p>
    <w:p w:rsidR="00A94CED" w:rsidRDefault="00A94CED" w:rsidP="00A94CED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Aplikanci III roku aplikacji odbywają praktyki (40 jednodniowych zajęć) w kancelariach radców prawnych, spółkach radców prawnych lub radców prawnych i  adwokatów, biurach prawnych przedsiębiorców i innych jednostkach organizacyjnych (pod nadzorem radcy prawnego), w tym w organach administracji publicznej, a w miarę możliwości w sądach; z tym, że  co najmniej 24 zajęcia należy odbyć w kancelariach radców prawnych, spółkach radców prawnych lub radców prawnych i adwokatów. </w:t>
      </w:r>
    </w:p>
    <w:p w:rsidR="00A94CED" w:rsidRDefault="00A94CED" w:rsidP="00A94CED">
      <w:pPr>
        <w:jc w:val="both"/>
        <w:rPr>
          <w:b/>
          <w:i/>
          <w:sz w:val="20"/>
        </w:rPr>
      </w:pPr>
    </w:p>
    <w:p w:rsidR="00A94CED" w:rsidRDefault="00A94CED" w:rsidP="00A94CED">
      <w:pPr>
        <w:jc w:val="both"/>
        <w:rPr>
          <w:b/>
          <w:i/>
          <w:sz w:val="20"/>
        </w:rPr>
      </w:pPr>
      <w:r>
        <w:rPr>
          <w:b/>
          <w:i/>
          <w:sz w:val="20"/>
        </w:rPr>
        <w:t>Przerwa</w:t>
      </w:r>
      <w:r w:rsidR="00196C91">
        <w:rPr>
          <w:b/>
          <w:i/>
          <w:sz w:val="20"/>
        </w:rPr>
        <w:t xml:space="preserve"> </w:t>
      </w:r>
      <w:r w:rsidR="009C352A">
        <w:rPr>
          <w:b/>
          <w:i/>
          <w:sz w:val="20"/>
        </w:rPr>
        <w:t>wakacyjna trwa od 1 lipca do 6 sierpnia 2024</w:t>
      </w:r>
      <w:r>
        <w:rPr>
          <w:b/>
          <w:i/>
          <w:sz w:val="20"/>
        </w:rPr>
        <w:t xml:space="preserve"> r.</w:t>
      </w:r>
    </w:p>
    <w:p w:rsidR="00A94CED" w:rsidRDefault="00A94CED" w:rsidP="00A94CED">
      <w:pPr>
        <w:jc w:val="both"/>
        <w:rPr>
          <w:b/>
          <w:i/>
          <w:sz w:val="20"/>
        </w:rPr>
      </w:pPr>
    </w:p>
    <w:p w:rsidR="00A94CED" w:rsidRDefault="00A94CED" w:rsidP="00A94CED">
      <w:pPr>
        <w:jc w:val="both"/>
        <w:rPr>
          <w:b/>
          <w:i/>
          <w:sz w:val="20"/>
        </w:rPr>
      </w:pPr>
      <w:r>
        <w:rPr>
          <w:b/>
          <w:i/>
          <w:sz w:val="20"/>
        </w:rPr>
        <w:t>W ramach praktyk patroni powinni zapewnić aplikantom udział w co najmniej 6 rozprawach.</w:t>
      </w:r>
    </w:p>
    <w:p w:rsidR="00A94CED" w:rsidRDefault="00A94CED" w:rsidP="00A94CED">
      <w:pPr>
        <w:jc w:val="both"/>
        <w:rPr>
          <w:b/>
          <w:i/>
          <w:sz w:val="20"/>
        </w:rPr>
      </w:pPr>
    </w:p>
    <w:p w:rsidR="00A94CED" w:rsidRDefault="00A94CED" w:rsidP="00A94CED">
      <w:pPr>
        <w:jc w:val="both"/>
        <w:rPr>
          <w:b/>
          <w:i/>
          <w:sz w:val="20"/>
        </w:rPr>
      </w:pPr>
      <w:r>
        <w:rPr>
          <w:b/>
          <w:i/>
          <w:sz w:val="20"/>
        </w:rPr>
        <w:t>Kolokwia roczne obejmują przedmioty:</w:t>
      </w:r>
    </w:p>
    <w:p w:rsidR="00A94CED" w:rsidRDefault="00A94CED" w:rsidP="00A94CED">
      <w:pPr>
        <w:tabs>
          <w:tab w:val="left" w:pos="1068"/>
        </w:tabs>
        <w:jc w:val="both"/>
        <w:rPr>
          <w:b/>
          <w:i/>
          <w:sz w:val="20"/>
        </w:rPr>
      </w:pPr>
    </w:p>
    <w:p w:rsidR="00A94CED" w:rsidRDefault="00A94CED" w:rsidP="00A94CED">
      <w:pPr>
        <w:tabs>
          <w:tab w:val="left" w:pos="1068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>1. Zasady wykonywania zawodu radcy prawnego, etyka radcy praw</w:t>
      </w:r>
      <w:r w:rsidR="009C352A">
        <w:rPr>
          <w:b/>
          <w:i/>
          <w:sz w:val="20"/>
        </w:rPr>
        <w:t>nego;</w:t>
      </w:r>
    </w:p>
    <w:p w:rsidR="00A94CED" w:rsidRDefault="00A94CED" w:rsidP="00A94CED">
      <w:pPr>
        <w:tabs>
          <w:tab w:val="left" w:pos="1068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2. Prawo administracyjne, postępowanie administracyjne i postępowanie </w:t>
      </w:r>
      <w:proofErr w:type="spellStart"/>
      <w:r>
        <w:rPr>
          <w:b/>
          <w:i/>
          <w:sz w:val="20"/>
        </w:rPr>
        <w:t>sądowoadministracyjne</w:t>
      </w:r>
      <w:proofErr w:type="spellEnd"/>
      <w:r>
        <w:rPr>
          <w:b/>
          <w:i/>
          <w:sz w:val="20"/>
        </w:rPr>
        <w:t>, prawo finansowe i podatkowe</w:t>
      </w:r>
    </w:p>
    <w:p w:rsidR="009C352A" w:rsidRDefault="009C352A" w:rsidP="00A94CED">
      <w:pPr>
        <w:jc w:val="both"/>
        <w:rPr>
          <w:b/>
          <w:i/>
          <w:sz w:val="20"/>
        </w:rPr>
      </w:pPr>
    </w:p>
    <w:p w:rsidR="00A94CED" w:rsidRDefault="00A94CED" w:rsidP="00A94CED">
      <w:pPr>
        <w:jc w:val="both"/>
        <w:rPr>
          <w:b/>
          <w:i/>
          <w:sz w:val="20"/>
        </w:rPr>
      </w:pPr>
      <w:r>
        <w:rPr>
          <w:b/>
          <w:i/>
          <w:sz w:val="20"/>
        </w:rPr>
        <w:t>i zostaną przeprowadzone po zakończeniu zajęć teoretycznych z poszczególnych przedmiotów, w terminie ustalonym przez Prezydium Rady OIRP w Bydgoszczy.</w:t>
      </w:r>
    </w:p>
    <w:p w:rsidR="00A94CED" w:rsidRDefault="00A94CED" w:rsidP="00A94CED">
      <w:pPr>
        <w:jc w:val="both"/>
        <w:rPr>
          <w:b/>
          <w:i/>
          <w:sz w:val="20"/>
        </w:rPr>
      </w:pPr>
    </w:p>
    <w:p w:rsidR="00A94CED" w:rsidRDefault="00A94CED" w:rsidP="00A94CED">
      <w:pPr>
        <w:jc w:val="both"/>
        <w:rPr>
          <w:b/>
          <w:i/>
          <w:sz w:val="20"/>
        </w:rPr>
      </w:pPr>
      <w:r>
        <w:rPr>
          <w:b/>
          <w:i/>
          <w:sz w:val="20"/>
        </w:rPr>
        <w:t>Wykładowcy prowadzący szkolenie dla Aplikantów w roku szkoleniowym 2</w:t>
      </w:r>
      <w:r w:rsidR="009C352A">
        <w:rPr>
          <w:b/>
          <w:i/>
          <w:sz w:val="20"/>
        </w:rPr>
        <w:t>024</w:t>
      </w:r>
      <w:r>
        <w:rPr>
          <w:b/>
          <w:i/>
          <w:sz w:val="20"/>
        </w:rPr>
        <w:t>:</w:t>
      </w:r>
    </w:p>
    <w:p w:rsidR="00A94CED" w:rsidRDefault="00A94CED" w:rsidP="00A94CED">
      <w:pPr>
        <w:jc w:val="both"/>
        <w:rPr>
          <w:b/>
          <w:i/>
          <w:sz w:val="20"/>
        </w:rPr>
      </w:pPr>
    </w:p>
    <w:p w:rsidR="00A94CED" w:rsidRDefault="00A94CED" w:rsidP="00A94CED">
      <w:pPr>
        <w:jc w:val="both"/>
        <w:rPr>
          <w:b/>
          <w:i/>
          <w:sz w:val="20"/>
        </w:rPr>
      </w:pPr>
      <w:r>
        <w:rPr>
          <w:b/>
          <w:i/>
          <w:sz w:val="20"/>
        </w:rPr>
        <w:t>r. pr. Michał Rościszewski, mgr inż. Wanda Kosiorowska, mgr inż. Adam Popielewski, r. pr. Jerzy Jamiołkowski, mgr Maciej Słomiński, mgr Paweł Pyzik, r. pr. Zbigniew Pawlak,  r. pr.</w:t>
      </w:r>
      <w:r w:rsidR="00E67399">
        <w:rPr>
          <w:b/>
          <w:i/>
          <w:sz w:val="20"/>
        </w:rPr>
        <w:t xml:space="preserve"> dr </w:t>
      </w:r>
      <w:r>
        <w:rPr>
          <w:b/>
          <w:i/>
          <w:sz w:val="20"/>
        </w:rPr>
        <w:t xml:space="preserve"> Jacek Patyk,, SSR </w:t>
      </w:r>
      <w:r>
        <w:rPr>
          <w:b/>
          <w:i/>
          <w:sz w:val="20"/>
        </w:rPr>
        <w:lastRenderedPageBreak/>
        <w:t xml:space="preserve">dr Agnieszka </w:t>
      </w:r>
      <w:proofErr w:type="spellStart"/>
      <w:r>
        <w:rPr>
          <w:b/>
          <w:i/>
          <w:sz w:val="20"/>
        </w:rPr>
        <w:t>Knade</w:t>
      </w:r>
      <w:proofErr w:type="spellEnd"/>
      <w:r>
        <w:rPr>
          <w:b/>
          <w:i/>
          <w:sz w:val="20"/>
        </w:rPr>
        <w:t xml:space="preserve"> –</w:t>
      </w:r>
      <w:r w:rsidR="00196C91">
        <w:rPr>
          <w:b/>
          <w:i/>
          <w:sz w:val="20"/>
        </w:rPr>
        <w:t xml:space="preserve"> Plaskacz,</w:t>
      </w:r>
      <w:r>
        <w:rPr>
          <w:b/>
          <w:i/>
          <w:sz w:val="20"/>
        </w:rPr>
        <w:t xml:space="preserve"> r. pr. Jacek Marczak,  SSN dr hab. Igor  </w:t>
      </w:r>
      <w:proofErr w:type="spellStart"/>
      <w:r>
        <w:rPr>
          <w:b/>
          <w:i/>
          <w:sz w:val="20"/>
        </w:rPr>
        <w:t>Zgoliński</w:t>
      </w:r>
      <w:proofErr w:type="spellEnd"/>
      <w:r>
        <w:rPr>
          <w:b/>
          <w:i/>
          <w:sz w:val="20"/>
        </w:rPr>
        <w:t>, SSA Dorota Gier</w:t>
      </w:r>
      <w:r w:rsidR="009C352A">
        <w:rPr>
          <w:b/>
          <w:i/>
          <w:sz w:val="20"/>
        </w:rPr>
        <w:t>czak, r.pr. Krzysztof Chojnacki, r.pr. Tomasz Kranc.</w:t>
      </w:r>
    </w:p>
    <w:p w:rsidR="00A94CED" w:rsidRDefault="00A94CED" w:rsidP="00A94CED">
      <w:pPr>
        <w:jc w:val="both"/>
        <w:rPr>
          <w:b/>
          <w:i/>
          <w:sz w:val="20"/>
        </w:rPr>
      </w:pPr>
    </w:p>
    <w:p w:rsidR="009F0132" w:rsidRDefault="00AE0D39" w:rsidP="009F0132">
      <w:pPr>
        <w:autoSpaceDN w:val="0"/>
        <w:jc w:val="both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W głosowaniu wzięło udział  15 </w:t>
      </w:r>
      <w:r w:rsidR="009F0132">
        <w:rPr>
          <w:b/>
          <w:i/>
          <w:sz w:val="20"/>
          <w:szCs w:val="20"/>
          <w:lang w:eastAsia="ar-SA"/>
        </w:rPr>
        <w:t>członków</w:t>
      </w:r>
    </w:p>
    <w:p w:rsidR="009F0132" w:rsidRDefault="009F0132" w:rsidP="009F0132">
      <w:pPr>
        <w:autoSpaceDN w:val="0"/>
        <w:jc w:val="both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za oddano</w:t>
      </w:r>
      <w:r w:rsidR="00AE0D39">
        <w:rPr>
          <w:b/>
          <w:i/>
          <w:sz w:val="20"/>
          <w:szCs w:val="20"/>
          <w:lang w:eastAsia="ar-SA"/>
        </w:rPr>
        <w:t xml:space="preserve"> 15</w:t>
      </w:r>
      <w:r>
        <w:rPr>
          <w:b/>
          <w:i/>
          <w:sz w:val="20"/>
          <w:szCs w:val="20"/>
          <w:lang w:eastAsia="ar-SA"/>
        </w:rPr>
        <w:t xml:space="preserve">  głosów</w:t>
      </w:r>
    </w:p>
    <w:p w:rsidR="00640EEE" w:rsidRPr="009F0132" w:rsidRDefault="009F0132" w:rsidP="009F0132">
      <w:pPr>
        <w:autoSpaceDN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Uchwałę podjęto j</w:t>
      </w:r>
      <w:r w:rsidR="00AE0D39">
        <w:rPr>
          <w:sz w:val="20"/>
          <w:szCs w:val="20"/>
          <w:lang w:eastAsia="ar-SA"/>
        </w:rPr>
        <w:t>ednogłośnie</w:t>
      </w:r>
      <w:r>
        <w:rPr>
          <w:sz w:val="20"/>
          <w:szCs w:val="20"/>
          <w:lang w:eastAsia="ar-SA"/>
        </w:rPr>
        <w:t>.</w:t>
      </w:r>
    </w:p>
    <w:sectPr w:rsidR="00640EEE" w:rsidRPr="009F0132" w:rsidSect="00D247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45" w:rsidRDefault="00906645" w:rsidP="0085202D">
      <w:r>
        <w:separator/>
      </w:r>
    </w:p>
  </w:endnote>
  <w:endnote w:type="continuationSeparator" w:id="0">
    <w:p w:rsidR="00906645" w:rsidRDefault="00906645" w:rsidP="0085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45" w:rsidRDefault="00906645" w:rsidP="0085202D">
      <w:r>
        <w:separator/>
      </w:r>
    </w:p>
  </w:footnote>
  <w:footnote w:type="continuationSeparator" w:id="0">
    <w:p w:rsidR="00906645" w:rsidRDefault="00906645" w:rsidP="00852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ED"/>
    <w:rsid w:val="00051221"/>
    <w:rsid w:val="000557AA"/>
    <w:rsid w:val="0006767C"/>
    <w:rsid w:val="00073CE1"/>
    <w:rsid w:val="000B58FE"/>
    <w:rsid w:val="000D0625"/>
    <w:rsid w:val="0016081A"/>
    <w:rsid w:val="00196C91"/>
    <w:rsid w:val="002675C2"/>
    <w:rsid w:val="002B0A0C"/>
    <w:rsid w:val="002C0CF4"/>
    <w:rsid w:val="003818E2"/>
    <w:rsid w:val="003854C3"/>
    <w:rsid w:val="003E3FC1"/>
    <w:rsid w:val="004C3288"/>
    <w:rsid w:val="00545C7B"/>
    <w:rsid w:val="005732B0"/>
    <w:rsid w:val="005A54D9"/>
    <w:rsid w:val="005E54EC"/>
    <w:rsid w:val="00640EEE"/>
    <w:rsid w:val="007F17C6"/>
    <w:rsid w:val="008453C0"/>
    <w:rsid w:val="0085202D"/>
    <w:rsid w:val="008A6C16"/>
    <w:rsid w:val="00906645"/>
    <w:rsid w:val="009C28D9"/>
    <w:rsid w:val="009C352A"/>
    <w:rsid w:val="009F0132"/>
    <w:rsid w:val="00A94CED"/>
    <w:rsid w:val="00AE0D39"/>
    <w:rsid w:val="00BF3D41"/>
    <w:rsid w:val="00C3317E"/>
    <w:rsid w:val="00D2479F"/>
    <w:rsid w:val="00D44C93"/>
    <w:rsid w:val="00D635C1"/>
    <w:rsid w:val="00D86A4C"/>
    <w:rsid w:val="00E0477E"/>
    <w:rsid w:val="00E67399"/>
    <w:rsid w:val="00F6445B"/>
    <w:rsid w:val="00F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94CED"/>
    <w:pPr>
      <w:keepNext/>
      <w:tabs>
        <w:tab w:val="left" w:pos="708"/>
      </w:tabs>
      <w:outlineLvl w:val="1"/>
    </w:pPr>
    <w:rPr>
      <w:i/>
      <w:sz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A94CED"/>
    <w:pPr>
      <w:keepNext/>
      <w:tabs>
        <w:tab w:val="left" w:pos="708"/>
      </w:tabs>
      <w:outlineLvl w:val="2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A94CED"/>
    <w:pPr>
      <w:keepNext/>
      <w:tabs>
        <w:tab w:val="left" w:pos="708"/>
      </w:tabs>
      <w:snapToGrid w:val="0"/>
      <w:ind w:right="-709"/>
      <w:outlineLvl w:val="5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4CED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94CE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94CED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4CED"/>
    <w:pPr>
      <w:tabs>
        <w:tab w:val="left" w:pos="708"/>
      </w:tabs>
      <w:suppressAutoHyphens/>
    </w:pPr>
    <w:rPr>
      <w:i/>
      <w:iCs/>
      <w:sz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CED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B0A0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0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94CED"/>
    <w:pPr>
      <w:keepNext/>
      <w:tabs>
        <w:tab w:val="left" w:pos="708"/>
      </w:tabs>
      <w:outlineLvl w:val="1"/>
    </w:pPr>
    <w:rPr>
      <w:i/>
      <w:sz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A94CED"/>
    <w:pPr>
      <w:keepNext/>
      <w:tabs>
        <w:tab w:val="left" w:pos="708"/>
      </w:tabs>
      <w:outlineLvl w:val="2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A94CED"/>
    <w:pPr>
      <w:keepNext/>
      <w:tabs>
        <w:tab w:val="left" w:pos="708"/>
      </w:tabs>
      <w:snapToGrid w:val="0"/>
      <w:ind w:right="-709"/>
      <w:outlineLvl w:val="5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4CED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94CE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94CED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4CED"/>
    <w:pPr>
      <w:tabs>
        <w:tab w:val="left" w:pos="708"/>
      </w:tabs>
      <w:suppressAutoHyphens/>
    </w:pPr>
    <w:rPr>
      <w:i/>
      <w:iCs/>
      <w:sz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CED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B0A0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2023-12-13T08:40:00Z</cp:lastPrinted>
  <dcterms:created xsi:type="dcterms:W3CDTF">2024-01-03T09:24:00Z</dcterms:created>
  <dcterms:modified xsi:type="dcterms:W3CDTF">2024-01-03T09:24:00Z</dcterms:modified>
</cp:coreProperties>
</file>