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0ECF" w14:textId="64FCA0CE" w:rsidR="00FA1898" w:rsidRDefault="00FA1898" w:rsidP="00FA1898">
      <w:pPr>
        <w:spacing w:before="100" w:beforeAutospacing="1" w:after="100" w:afterAutospacing="1" w:line="465" w:lineRule="atLeast"/>
        <w:outlineLvl w:val="1"/>
        <w:rPr>
          <w:rFonts w:ascii="Fira Sans" w:eastAsia="Times New Roman" w:hAnsi="Fira Sans" w:cs="Times New Roman"/>
          <w:color w:val="232323"/>
          <w:spacing w:val="15"/>
          <w:sz w:val="36"/>
          <w:szCs w:val="36"/>
          <w:lang w:eastAsia="pl-PL"/>
        </w:rPr>
      </w:pPr>
      <w:r w:rsidRPr="00FA1898">
        <w:rPr>
          <w:rFonts w:ascii="Fira Sans" w:eastAsia="Times New Roman" w:hAnsi="Fira Sans" w:cs="Times New Roman"/>
          <w:color w:val="232323"/>
          <w:spacing w:val="15"/>
          <w:sz w:val="36"/>
          <w:szCs w:val="36"/>
          <w:lang w:eastAsia="pl-PL"/>
        </w:rPr>
        <w:t xml:space="preserve">Zapraszamy na </w:t>
      </w:r>
      <w:r w:rsidR="001244D4">
        <w:rPr>
          <w:rFonts w:ascii="Fira Sans" w:eastAsia="Times New Roman" w:hAnsi="Fira Sans" w:cs="Times New Roman"/>
          <w:color w:val="232323"/>
          <w:spacing w:val="15"/>
          <w:sz w:val="36"/>
          <w:szCs w:val="36"/>
          <w:lang w:eastAsia="pl-PL"/>
        </w:rPr>
        <w:t xml:space="preserve">bezpłatny </w:t>
      </w:r>
      <w:proofErr w:type="spellStart"/>
      <w:r w:rsidR="001244D4">
        <w:rPr>
          <w:rFonts w:ascii="Fira Sans" w:eastAsia="Times New Roman" w:hAnsi="Fira Sans" w:cs="Times New Roman"/>
          <w:color w:val="232323"/>
          <w:spacing w:val="15"/>
          <w:sz w:val="36"/>
          <w:szCs w:val="36"/>
          <w:lang w:eastAsia="pl-PL"/>
        </w:rPr>
        <w:t>webinar</w:t>
      </w:r>
      <w:proofErr w:type="spellEnd"/>
      <w:r w:rsidR="001244D4">
        <w:rPr>
          <w:rFonts w:ascii="Fira Sans" w:eastAsia="Times New Roman" w:hAnsi="Fira Sans" w:cs="Times New Roman"/>
          <w:color w:val="232323"/>
          <w:spacing w:val="15"/>
          <w:sz w:val="36"/>
          <w:szCs w:val="36"/>
          <w:lang w:eastAsia="pl-PL"/>
        </w:rPr>
        <w:t>!</w:t>
      </w:r>
    </w:p>
    <w:p w14:paraId="24704F69" w14:textId="24E9DA22" w:rsidR="001244D4" w:rsidRPr="00FA1898" w:rsidRDefault="001244D4" w:rsidP="00FA1898">
      <w:pPr>
        <w:spacing w:before="100" w:beforeAutospacing="1" w:after="100" w:afterAutospacing="1" w:line="465" w:lineRule="atLeast"/>
        <w:outlineLvl w:val="1"/>
        <w:rPr>
          <w:rFonts w:ascii="Fira Sans" w:eastAsia="Times New Roman" w:hAnsi="Fira Sans" w:cs="Times New Roman"/>
          <w:color w:val="232323"/>
          <w:spacing w:val="15"/>
          <w:sz w:val="36"/>
          <w:szCs w:val="36"/>
          <w:lang w:eastAsia="pl-PL"/>
        </w:rPr>
      </w:pPr>
      <w:r>
        <w:rPr>
          <w:rFonts w:ascii="Fira Sans" w:eastAsia="Times New Roman" w:hAnsi="Fira Sans" w:cs="Times New Roman"/>
          <w:noProof/>
          <w:color w:val="232323"/>
          <w:spacing w:val="15"/>
          <w:sz w:val="36"/>
          <w:szCs w:val="36"/>
          <w:lang w:eastAsia="pl-PL"/>
        </w:rPr>
        <w:drawing>
          <wp:inline distT="0" distB="0" distL="0" distR="0" wp14:anchorId="3A62143B" wp14:editId="569409A2">
            <wp:extent cx="5715000" cy="1428750"/>
            <wp:effectExtent l="0" t="0" r="0" b="0"/>
            <wp:docPr id="5390185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18529" name="Obraz 5390185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E9A69" w14:textId="0BCC2AA5" w:rsidR="00FA1898" w:rsidRDefault="00FA1898" w:rsidP="00FA1898"/>
    <w:p w14:paraId="328CA8D3" w14:textId="4612C93F" w:rsidR="00FA1898" w:rsidRDefault="00FA1898" w:rsidP="00FA1898"/>
    <w:p w14:paraId="643E6EFE" w14:textId="5290FF6A" w:rsidR="001244D4" w:rsidRPr="001244D4" w:rsidRDefault="001244D4" w:rsidP="001244D4">
      <w:r w:rsidRPr="001244D4">
        <w:t>Myślisz o otwarciu własnej kancelarii prawnej po zakończeniu aplikacji? Chcesz zdobyć wiedzę, która pomoże Ci łatwiej wejść na rynek i uniknąć niepotrzebnego stresu?</w:t>
      </w:r>
      <w:r w:rsidRPr="001244D4">
        <w:t xml:space="preserve"> </w:t>
      </w:r>
      <w:r w:rsidRPr="001244D4">
        <w:rPr>
          <w:b/>
          <w:bCs/>
        </w:rPr>
        <w:t>To szkolenie jest dla Ciebie!</w:t>
      </w:r>
    </w:p>
    <w:p w14:paraId="4FC30032" w14:textId="77777777" w:rsidR="00ED58C4" w:rsidRPr="00ED58C4" w:rsidRDefault="00ED58C4" w:rsidP="00ED58C4"/>
    <w:p w14:paraId="34864853" w14:textId="7C6D6BC2" w:rsidR="00FA1898" w:rsidRDefault="00FA1898" w:rsidP="001244D4">
      <w:pPr>
        <w:pStyle w:val="Nagwek1"/>
        <w:spacing w:before="0"/>
        <w:textAlignment w:val="baseline"/>
      </w:pPr>
      <w:r w:rsidRPr="00ED58C4">
        <w:rPr>
          <w:rFonts w:ascii="Calibri" w:eastAsiaTheme="minorHAnsi" w:hAnsi="Calibri" w:cs="Calibri"/>
          <w:b/>
          <w:bCs/>
          <w:color w:val="auto"/>
          <w:sz w:val="22"/>
          <w:szCs w:val="22"/>
        </w:rPr>
        <w:t xml:space="preserve">Zapraszamy do </w:t>
      </w:r>
      <w:r w:rsidRPr="005E6CD4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udziału w </w:t>
      </w:r>
      <w:r w:rsidR="00653004" w:rsidRPr="005E6CD4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bezpłatnym</w:t>
      </w:r>
      <w:r w:rsidRPr="005E6CD4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5E6CD4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webinarze</w:t>
      </w:r>
      <w:proofErr w:type="spellEnd"/>
      <w:r w:rsidRPr="005E6CD4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1244D4" w:rsidRPr="005E6CD4">
        <w:rPr>
          <w:rFonts w:asciiTheme="minorHAnsi" w:hAnsiTheme="minorHAnsi" w:cstheme="minorHAnsi"/>
          <w:color w:val="242424"/>
          <w:sz w:val="22"/>
          <w:szCs w:val="22"/>
        </w:rPr>
        <w:t>Twoja kancelaria – jak rozpocząć, utrzymać i rozwijać swoją działalność prawniczą</w:t>
      </w:r>
    </w:p>
    <w:p w14:paraId="7176102C" w14:textId="08F90471" w:rsidR="00FA1898" w:rsidRDefault="00FA1898" w:rsidP="00FA1898">
      <w:r>
        <w:rPr>
          <w:b/>
          <w:bCs/>
        </w:rPr>
        <w:t>Termin:</w:t>
      </w:r>
      <w:r>
        <w:t xml:space="preserve"> </w:t>
      </w:r>
      <w:r w:rsidR="001244D4">
        <w:t xml:space="preserve">19 listopada </w:t>
      </w:r>
      <w:r>
        <w:t xml:space="preserve"> </w:t>
      </w:r>
    </w:p>
    <w:p w14:paraId="495C76A6" w14:textId="39B6D2BC" w:rsidR="00FA1898" w:rsidRDefault="00FA1898" w:rsidP="00FA1898">
      <w:r>
        <w:rPr>
          <w:b/>
          <w:bCs/>
        </w:rPr>
        <w:t>Godzina:</w:t>
      </w:r>
      <w:r>
        <w:t xml:space="preserve"> 1</w:t>
      </w:r>
      <w:r w:rsidR="001244D4">
        <w:t>4</w:t>
      </w:r>
      <w:r>
        <w:t>:00</w:t>
      </w:r>
    </w:p>
    <w:p w14:paraId="07407C66" w14:textId="77777777" w:rsidR="00FA1898" w:rsidRDefault="00FA1898" w:rsidP="00FA1898">
      <w:pPr>
        <w:rPr>
          <w:b/>
          <w:bCs/>
        </w:rPr>
      </w:pPr>
    </w:p>
    <w:p w14:paraId="33F55E7A" w14:textId="7E10D610" w:rsidR="00FA1898" w:rsidRDefault="00FA1898" w:rsidP="005E6CD4">
      <w:pPr>
        <w:spacing w:line="360" w:lineRule="auto"/>
        <w:rPr>
          <w:b/>
          <w:bCs/>
        </w:rPr>
      </w:pPr>
      <w:r>
        <w:rPr>
          <w:b/>
          <w:bCs/>
        </w:rPr>
        <w:t xml:space="preserve">Program </w:t>
      </w:r>
      <w:proofErr w:type="spellStart"/>
      <w:r>
        <w:rPr>
          <w:b/>
          <w:bCs/>
        </w:rPr>
        <w:t>szkolenia</w:t>
      </w:r>
      <w:r w:rsidR="00E75FB3">
        <w:rPr>
          <w:b/>
          <w:bCs/>
        </w:rPr>
        <w:t>:</w:t>
      </w:r>
      <w:proofErr w:type="spellEnd"/>
    </w:p>
    <w:p w14:paraId="4D0E86D0" w14:textId="3F233A5C" w:rsidR="001244D4" w:rsidRPr="001244D4" w:rsidRDefault="001244D4" w:rsidP="005E6CD4">
      <w:pPr>
        <w:numPr>
          <w:ilvl w:val="0"/>
          <w:numId w:val="5"/>
        </w:numPr>
        <w:shd w:val="clear" w:color="auto" w:fill="FFFFFF"/>
        <w:spacing w:line="360" w:lineRule="auto"/>
        <w:textAlignment w:val="baseline"/>
        <w:rPr>
          <w:rFonts w:asciiTheme="minorHAnsi" w:eastAsia="Times New Roman" w:hAnsiTheme="minorHAnsi" w:cstheme="minorHAnsi"/>
          <w:color w:val="232323"/>
          <w:lang w:eastAsia="pl-PL"/>
        </w:rPr>
      </w:pPr>
      <w:r>
        <w:rPr>
          <w:rFonts w:asciiTheme="minorHAnsi" w:eastAsia="Times New Roman" w:hAnsiTheme="minorHAnsi" w:cstheme="minorHAnsi"/>
          <w:color w:val="232323"/>
          <w:lang w:eastAsia="pl-PL"/>
        </w:rPr>
        <w:t>K</w:t>
      </w:r>
      <w:r w:rsidRPr="001244D4">
        <w:rPr>
          <w:rFonts w:asciiTheme="minorHAnsi" w:eastAsia="Times New Roman" w:hAnsiTheme="minorHAnsi" w:cstheme="minorHAnsi"/>
          <w:color w:val="232323"/>
          <w:lang w:eastAsia="pl-PL"/>
        </w:rPr>
        <w:t>ilka słów o mojej drodze do założenia własnej kancelarii.</w:t>
      </w:r>
    </w:p>
    <w:p w14:paraId="4156BFFD" w14:textId="77777777" w:rsidR="001244D4" w:rsidRPr="001244D4" w:rsidRDefault="001244D4" w:rsidP="00124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Theme="minorHAnsi" w:eastAsia="Times New Roman" w:hAnsiTheme="minorHAnsi" w:cstheme="minorHAnsi"/>
          <w:color w:val="232323"/>
          <w:lang w:eastAsia="pl-PL"/>
        </w:rPr>
      </w:pPr>
      <w:r w:rsidRPr="001244D4">
        <w:rPr>
          <w:rFonts w:asciiTheme="minorHAnsi" w:eastAsia="Times New Roman" w:hAnsiTheme="minorHAnsi" w:cstheme="minorHAnsi"/>
          <w:color w:val="232323"/>
          <w:lang w:eastAsia="pl-PL"/>
        </w:rPr>
        <w:t>Nisza, przewaga konkurencyjna - na czym budować atrakcyjność swojej kancelarii?</w:t>
      </w:r>
    </w:p>
    <w:p w14:paraId="3810325D" w14:textId="77777777" w:rsidR="001244D4" w:rsidRPr="001244D4" w:rsidRDefault="001244D4" w:rsidP="00124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Theme="minorHAnsi" w:eastAsia="Times New Roman" w:hAnsiTheme="minorHAnsi" w:cstheme="minorHAnsi"/>
          <w:color w:val="232323"/>
          <w:lang w:eastAsia="pl-PL"/>
        </w:rPr>
      </w:pPr>
      <w:r w:rsidRPr="001244D4">
        <w:rPr>
          <w:rFonts w:asciiTheme="minorHAnsi" w:eastAsia="Times New Roman" w:hAnsiTheme="minorHAnsi" w:cstheme="minorHAnsi"/>
          <w:color w:val="232323"/>
          <w:lang w:eastAsia="pl-PL"/>
        </w:rPr>
        <w:t xml:space="preserve">Marka osobista - </w:t>
      </w:r>
      <w:proofErr w:type="spellStart"/>
      <w:r w:rsidRPr="001244D4">
        <w:rPr>
          <w:rFonts w:asciiTheme="minorHAnsi" w:eastAsia="Times New Roman" w:hAnsiTheme="minorHAnsi" w:cstheme="minorHAnsi"/>
          <w:color w:val="232323"/>
          <w:lang w:eastAsia="pl-PL"/>
        </w:rPr>
        <w:t>content</w:t>
      </w:r>
      <w:proofErr w:type="spellEnd"/>
      <w:r w:rsidRPr="001244D4">
        <w:rPr>
          <w:rFonts w:asciiTheme="minorHAnsi" w:eastAsia="Times New Roman" w:hAnsiTheme="minorHAnsi" w:cstheme="minorHAnsi"/>
          <w:color w:val="232323"/>
          <w:lang w:eastAsia="pl-PL"/>
        </w:rPr>
        <w:t xml:space="preserve"> marketing, udział w konferencjach, praca naukowa.</w:t>
      </w:r>
    </w:p>
    <w:p w14:paraId="6068F160" w14:textId="77777777" w:rsidR="001244D4" w:rsidRPr="001244D4" w:rsidRDefault="001244D4" w:rsidP="00124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Theme="minorHAnsi" w:eastAsia="Times New Roman" w:hAnsiTheme="minorHAnsi" w:cstheme="minorHAnsi"/>
          <w:color w:val="232323"/>
          <w:lang w:eastAsia="pl-PL"/>
        </w:rPr>
      </w:pPr>
      <w:r w:rsidRPr="001244D4">
        <w:rPr>
          <w:rFonts w:asciiTheme="minorHAnsi" w:eastAsia="Times New Roman" w:hAnsiTheme="minorHAnsi" w:cstheme="minorHAnsi"/>
          <w:color w:val="232323"/>
          <w:lang w:eastAsia="pl-PL"/>
        </w:rPr>
        <w:t>Budowanie portfela klientów i stabilności finansowej.</w:t>
      </w:r>
    </w:p>
    <w:p w14:paraId="3500D6AD" w14:textId="77777777" w:rsidR="001244D4" w:rsidRPr="001244D4" w:rsidRDefault="001244D4" w:rsidP="00124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Theme="minorHAnsi" w:eastAsia="Times New Roman" w:hAnsiTheme="minorHAnsi" w:cstheme="minorHAnsi"/>
          <w:color w:val="232323"/>
          <w:lang w:eastAsia="pl-PL"/>
        </w:rPr>
      </w:pPr>
      <w:r w:rsidRPr="001244D4">
        <w:rPr>
          <w:rFonts w:asciiTheme="minorHAnsi" w:eastAsia="Times New Roman" w:hAnsiTheme="minorHAnsi" w:cstheme="minorHAnsi"/>
          <w:color w:val="232323"/>
          <w:lang w:eastAsia="pl-PL"/>
        </w:rPr>
        <w:t>Kontakt z klientem - pielęgnowanie relacji i stawianie granic.</w:t>
      </w:r>
    </w:p>
    <w:p w14:paraId="7C388CC7" w14:textId="77777777" w:rsidR="001244D4" w:rsidRPr="001244D4" w:rsidRDefault="001244D4" w:rsidP="00124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Theme="minorHAnsi" w:eastAsia="Times New Roman" w:hAnsiTheme="minorHAnsi" w:cstheme="minorHAnsi"/>
          <w:color w:val="232323"/>
          <w:lang w:eastAsia="pl-PL"/>
        </w:rPr>
      </w:pPr>
      <w:r w:rsidRPr="001244D4">
        <w:rPr>
          <w:rFonts w:asciiTheme="minorHAnsi" w:eastAsia="Times New Roman" w:hAnsiTheme="minorHAnsi" w:cstheme="minorHAnsi"/>
          <w:color w:val="232323"/>
          <w:lang w:eastAsia="pl-PL"/>
        </w:rPr>
        <w:t>Organizacja czasu pracy.</w:t>
      </w:r>
    </w:p>
    <w:p w14:paraId="207D97A5" w14:textId="77777777" w:rsidR="001244D4" w:rsidRPr="001244D4" w:rsidRDefault="001244D4" w:rsidP="00124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Theme="minorHAnsi" w:eastAsia="Times New Roman" w:hAnsiTheme="minorHAnsi" w:cstheme="minorHAnsi"/>
          <w:color w:val="232323"/>
          <w:lang w:eastAsia="pl-PL"/>
        </w:rPr>
      </w:pPr>
      <w:r w:rsidRPr="001244D4">
        <w:rPr>
          <w:rFonts w:asciiTheme="minorHAnsi" w:eastAsia="Times New Roman" w:hAnsiTheme="minorHAnsi" w:cstheme="minorHAnsi"/>
          <w:color w:val="232323"/>
          <w:lang w:eastAsia="pl-PL"/>
        </w:rPr>
        <w:t>Powiększanie zespołu i budowanie prawniczej sieci kontaktów.</w:t>
      </w:r>
    </w:p>
    <w:p w14:paraId="0D2F5768" w14:textId="77777777" w:rsidR="001244D4" w:rsidRPr="001244D4" w:rsidRDefault="001244D4" w:rsidP="00124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Theme="minorHAnsi" w:eastAsia="Times New Roman" w:hAnsiTheme="minorHAnsi" w:cstheme="minorHAnsi"/>
          <w:color w:val="232323"/>
          <w:lang w:eastAsia="pl-PL"/>
        </w:rPr>
      </w:pPr>
      <w:r w:rsidRPr="001244D4">
        <w:rPr>
          <w:rFonts w:asciiTheme="minorHAnsi" w:eastAsia="Times New Roman" w:hAnsiTheme="minorHAnsi" w:cstheme="minorHAnsi"/>
          <w:color w:val="232323"/>
          <w:lang w:eastAsia="pl-PL"/>
        </w:rPr>
        <w:t>Czerpanie satysfakcji z pracy jako element kancelaryjnej strategii.</w:t>
      </w:r>
    </w:p>
    <w:p w14:paraId="53951557" w14:textId="77777777" w:rsidR="00E75FB3" w:rsidRPr="005E6CD4" w:rsidRDefault="00E75FB3" w:rsidP="00E75FB3">
      <w:pPr>
        <w:rPr>
          <w:rFonts w:asciiTheme="minorHAnsi" w:eastAsia="Times New Roman" w:hAnsiTheme="minorHAnsi" w:cstheme="minorHAnsi"/>
        </w:rPr>
      </w:pPr>
    </w:p>
    <w:p w14:paraId="7A894397" w14:textId="2E79F68D" w:rsidR="001244D4" w:rsidRPr="005E6CD4" w:rsidRDefault="004D58AD" w:rsidP="001244D4">
      <w:pPr>
        <w:spacing w:line="270" w:lineRule="atLeast"/>
        <w:textAlignment w:val="baseline"/>
        <w:rPr>
          <w:rFonts w:asciiTheme="minorHAnsi" w:hAnsiTheme="minorHAnsi" w:cstheme="minorHAnsi"/>
        </w:rPr>
      </w:pPr>
      <w:r w:rsidRPr="005E6CD4">
        <w:rPr>
          <w:rFonts w:asciiTheme="minorHAnsi" w:hAnsiTheme="minorHAnsi" w:cstheme="minorHAnsi"/>
          <w:b/>
          <w:bCs/>
        </w:rPr>
        <w:t xml:space="preserve">Prowadzącym </w:t>
      </w:r>
      <w:proofErr w:type="spellStart"/>
      <w:r w:rsidR="001244D4" w:rsidRPr="005E6CD4">
        <w:rPr>
          <w:rFonts w:asciiTheme="minorHAnsi" w:hAnsiTheme="minorHAnsi" w:cstheme="minorHAnsi"/>
          <w:b/>
          <w:bCs/>
        </w:rPr>
        <w:t>webinar</w:t>
      </w:r>
      <w:proofErr w:type="spellEnd"/>
      <w:r w:rsidR="001244D4" w:rsidRPr="005E6CD4">
        <w:rPr>
          <w:rFonts w:asciiTheme="minorHAnsi" w:hAnsiTheme="minorHAnsi" w:cstheme="minorHAnsi"/>
          <w:b/>
          <w:bCs/>
        </w:rPr>
        <w:t xml:space="preserve"> będzie </w:t>
      </w:r>
      <w:r w:rsidR="001244D4" w:rsidRPr="005E6CD4">
        <w:rPr>
          <w:rFonts w:asciiTheme="minorHAnsi" w:hAnsiTheme="minorHAnsi" w:cstheme="minorHAnsi"/>
          <w:b/>
          <w:bCs/>
        </w:rPr>
        <w:t>dr n. pr.</w:t>
      </w:r>
      <w:r w:rsidR="001244D4" w:rsidRPr="005E6CD4">
        <w:rPr>
          <w:rFonts w:asciiTheme="minorHAnsi" w:hAnsiTheme="minorHAnsi" w:cstheme="minorHAnsi"/>
          <w:b/>
          <w:bCs/>
        </w:rPr>
        <w:t xml:space="preserve">  </w:t>
      </w:r>
      <w:hyperlink r:id="rId6" w:tooltip="jacek-markowski" w:history="1">
        <w:r w:rsidR="001244D4" w:rsidRPr="005E6CD4">
          <w:rPr>
            <w:rFonts w:asciiTheme="minorHAnsi" w:hAnsiTheme="minorHAnsi" w:cstheme="minorHAnsi"/>
            <w:b/>
            <w:bCs/>
          </w:rPr>
          <w:t>Jacek Markowski</w:t>
        </w:r>
      </w:hyperlink>
      <w:r w:rsidR="005E6CD4" w:rsidRPr="005E6CD4">
        <w:rPr>
          <w:rFonts w:asciiTheme="minorHAnsi" w:hAnsiTheme="minorHAnsi" w:cstheme="minorHAnsi"/>
        </w:rPr>
        <w:t xml:space="preserve">, </w:t>
      </w:r>
      <w:r w:rsidR="005E6CD4" w:rsidRPr="005E6CD4">
        <w:rPr>
          <w:rFonts w:asciiTheme="minorHAnsi" w:hAnsiTheme="minorHAnsi" w:cstheme="minorHAnsi"/>
          <w:color w:val="172B4D"/>
          <w:shd w:val="clear" w:color="auto" w:fill="FFFFFF"/>
        </w:rPr>
        <w:t>adwokat, który od 10 lat zajmuje się obsługą prawną branży tworzenia gier komputerowych.</w:t>
      </w:r>
    </w:p>
    <w:p w14:paraId="7487054D" w14:textId="0EE3E04A" w:rsidR="00FA1898" w:rsidRDefault="00FA1898" w:rsidP="00FA1898"/>
    <w:p w14:paraId="3717B6B2" w14:textId="77777777" w:rsidR="004D58AD" w:rsidRDefault="004D58AD" w:rsidP="00FA1898"/>
    <w:p w14:paraId="7AE33DE0" w14:textId="3789AE9D" w:rsidR="00FA1898" w:rsidRDefault="00FA1898" w:rsidP="00FA1898">
      <w:r>
        <w:rPr>
          <w:b/>
          <w:bCs/>
        </w:rPr>
        <w:t xml:space="preserve">Więcej szczegółów oraz bezpłatne zapisy dostępne są pod poniższym linkiem: </w:t>
      </w:r>
      <w:hyperlink r:id="rId7" w:history="1">
        <w:r w:rsidR="005E6CD4" w:rsidRPr="00315E54">
          <w:rPr>
            <w:rStyle w:val="Hipercze"/>
          </w:rPr>
          <w:t>https://bit.ly/3AHekbY</w:t>
        </w:r>
      </w:hyperlink>
    </w:p>
    <w:p w14:paraId="0AEC7AD9" w14:textId="77777777" w:rsidR="005E6CD4" w:rsidRPr="005E6CD4" w:rsidRDefault="005E6CD4" w:rsidP="00FA1898"/>
    <w:p w14:paraId="2E879C2A" w14:textId="77777777" w:rsidR="00EA28C6" w:rsidRDefault="00EA28C6" w:rsidP="00FA1898">
      <w:pPr>
        <w:rPr>
          <w:b/>
          <w:bCs/>
        </w:rPr>
      </w:pPr>
    </w:p>
    <w:p w14:paraId="7EC8967C" w14:textId="4FFDE9CF" w:rsidR="00B2087F" w:rsidRPr="00EA28C6" w:rsidRDefault="00B2087F" w:rsidP="00FA1898"/>
    <w:sectPr w:rsidR="00B2087F" w:rsidRPr="00EA28C6" w:rsidSect="005E6CD4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85515"/>
    <w:multiLevelType w:val="hybridMultilevel"/>
    <w:tmpl w:val="AABA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38B5"/>
    <w:multiLevelType w:val="multilevel"/>
    <w:tmpl w:val="5F16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E0436"/>
    <w:multiLevelType w:val="hybridMultilevel"/>
    <w:tmpl w:val="6F0CA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B5C8D"/>
    <w:multiLevelType w:val="hybridMultilevel"/>
    <w:tmpl w:val="7416E5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0196"/>
    <w:multiLevelType w:val="multilevel"/>
    <w:tmpl w:val="F9C6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04965">
    <w:abstractNumId w:val="0"/>
  </w:num>
  <w:num w:numId="2" w16cid:durableId="735905012">
    <w:abstractNumId w:val="4"/>
  </w:num>
  <w:num w:numId="3" w16cid:durableId="128131969">
    <w:abstractNumId w:val="2"/>
  </w:num>
  <w:num w:numId="4" w16cid:durableId="1396852484">
    <w:abstractNumId w:val="3"/>
  </w:num>
  <w:num w:numId="5" w16cid:durableId="147988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98"/>
    <w:rsid w:val="00005775"/>
    <w:rsid w:val="001244D4"/>
    <w:rsid w:val="002D0AD7"/>
    <w:rsid w:val="00403663"/>
    <w:rsid w:val="004D58AD"/>
    <w:rsid w:val="005E6CD4"/>
    <w:rsid w:val="00621EB3"/>
    <w:rsid w:val="00653004"/>
    <w:rsid w:val="00661AE4"/>
    <w:rsid w:val="007053D1"/>
    <w:rsid w:val="008F2635"/>
    <w:rsid w:val="00926D6A"/>
    <w:rsid w:val="00A708C1"/>
    <w:rsid w:val="00B2087F"/>
    <w:rsid w:val="00BA30CE"/>
    <w:rsid w:val="00CE5E72"/>
    <w:rsid w:val="00D01E83"/>
    <w:rsid w:val="00E75FB3"/>
    <w:rsid w:val="00EA28C6"/>
    <w:rsid w:val="00ED16D7"/>
    <w:rsid w:val="00ED58C4"/>
    <w:rsid w:val="00F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1F7A"/>
  <w15:chartTrackingRefBased/>
  <w15:docId w15:val="{7D38465D-23CB-41C1-8B61-26A16C23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898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A189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4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8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1898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FA18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A189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F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87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A28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4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AHek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lterskluwer.com/pl-pl/experts/jacek-markowsk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Kotlarska, Magdalena</dc:creator>
  <cp:keywords/>
  <dc:description/>
  <cp:lastModifiedBy>Jaworska-Żmijewska, Joanna</cp:lastModifiedBy>
  <cp:revision>3</cp:revision>
  <dcterms:created xsi:type="dcterms:W3CDTF">2024-11-06T17:04:00Z</dcterms:created>
  <dcterms:modified xsi:type="dcterms:W3CDTF">2024-11-06T17:22:00Z</dcterms:modified>
</cp:coreProperties>
</file>